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E7F20" w14:textId="1BCF12A2" w:rsidR="00C92FCD" w:rsidRPr="00B0479B" w:rsidRDefault="00C47947" w:rsidP="00C92FCD">
      <w:pPr>
        <w:pStyle w:val="NoSpacing"/>
        <w:rPr>
          <w:rFonts w:asciiTheme="minorHAnsi" w:hAnsiTheme="minorHAnsi" w:cstheme="minorHAnsi"/>
          <w:sz w:val="22"/>
          <w:szCs w:val="22"/>
        </w:rPr>
      </w:pPr>
      <w:r w:rsidRPr="00B0479B">
        <w:rPr>
          <w:rFonts w:asciiTheme="minorHAnsi" w:hAnsiTheme="minorHAnsi" w:cstheme="minorHAnsi"/>
          <w:noProof/>
          <w:sz w:val="22"/>
          <w:szCs w:val="22"/>
          <w:lang w:eastAsia="en-GB"/>
        </w:rPr>
        <mc:AlternateContent>
          <mc:Choice Requires="wps">
            <w:drawing>
              <wp:anchor distT="0" distB="0" distL="114300" distR="114300" simplePos="0" relativeHeight="251659264" behindDoc="0" locked="0" layoutInCell="1" allowOverlap="1" wp14:anchorId="1E317AD1" wp14:editId="58A2DA02">
                <wp:simplePos x="0" y="0"/>
                <wp:positionH relativeFrom="page">
                  <wp:posOffset>228600</wp:posOffset>
                </wp:positionH>
                <wp:positionV relativeFrom="paragraph">
                  <wp:posOffset>2800350</wp:posOffset>
                </wp:positionV>
                <wp:extent cx="6924675" cy="31984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6924675" cy="3198495"/>
                        </a:xfrm>
                        <a:prstGeom prst="rect">
                          <a:avLst/>
                        </a:prstGeom>
                        <a:noFill/>
                        <a:ln w="6350">
                          <a:noFill/>
                        </a:ln>
                      </wps:spPr>
                      <wps:txbx>
                        <w:txbxContent>
                          <w:p w14:paraId="624AA6DD" w14:textId="40D49F8E" w:rsidR="0033605A" w:rsidRDefault="005E0BE0" w:rsidP="00F26F47">
                            <w:pPr>
                              <w:pStyle w:val="Subtitle"/>
                              <w:jc w:val="center"/>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and Person Specification</w:t>
                            </w:r>
                          </w:p>
                          <w:p w14:paraId="37F9CE8C" w14:textId="77777777" w:rsidR="00E3775B" w:rsidRPr="00E3775B" w:rsidRDefault="00E3775B" w:rsidP="00E3775B"/>
                          <w:p w14:paraId="4E82393B" w14:textId="048D061D" w:rsidR="00744741" w:rsidRDefault="00E3775B" w:rsidP="00F26F47">
                            <w:pPr>
                              <w:pStyle w:val="Subtitle"/>
                              <w:jc w:val="center"/>
                              <w:rPr>
                                <w:b/>
                                <w:bCs w:val="0"/>
                                <w:noProof w:val="0"/>
                                <w:spacing w:val="-14"/>
                                <w:sz w:val="52"/>
                                <w:szCs w:val="52"/>
                              </w:rPr>
                            </w:pPr>
                            <w:r w:rsidRPr="00E3775B">
                              <w:rPr>
                                <w:b/>
                                <w:bCs w:val="0"/>
                                <w:noProof w:val="0"/>
                                <w:spacing w:val="-14"/>
                                <w:sz w:val="52"/>
                                <w:szCs w:val="52"/>
                              </w:rPr>
                              <w:t xml:space="preserve">Bank </w:t>
                            </w:r>
                            <w:r w:rsidR="00FB79D9">
                              <w:rPr>
                                <w:b/>
                                <w:bCs w:val="0"/>
                                <w:noProof w:val="0"/>
                                <w:spacing w:val="-14"/>
                                <w:sz w:val="52"/>
                                <w:szCs w:val="52"/>
                              </w:rPr>
                              <w:t xml:space="preserve">Peer </w:t>
                            </w:r>
                            <w:r w:rsidRPr="00E3775B">
                              <w:rPr>
                                <w:b/>
                                <w:bCs w:val="0"/>
                                <w:noProof w:val="0"/>
                                <w:spacing w:val="-14"/>
                                <w:sz w:val="52"/>
                                <w:szCs w:val="52"/>
                              </w:rPr>
                              <w:t>Support Workers</w:t>
                            </w:r>
                          </w:p>
                          <w:p w14:paraId="7291075E" w14:textId="77777777" w:rsidR="00E3775B" w:rsidRPr="00E3775B" w:rsidRDefault="00E3775B" w:rsidP="00E3775B"/>
                          <w:p w14:paraId="03F3BA2A" w14:textId="7F170201" w:rsidR="006435B8" w:rsidRPr="006435B8" w:rsidRDefault="0033605A" w:rsidP="00F26F47">
                            <w:pPr>
                              <w:jc w:val="center"/>
                              <w:rPr>
                                <w:color w:val="FFFFFF" w:themeColor="background1"/>
                              </w:rPr>
                            </w:pPr>
                            <w:r>
                              <w:rPr>
                                <w:color w:val="FFFFFF" w:themeColor="background1"/>
                              </w:rPr>
                              <w:t>2022</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18pt;margin-top:220.5pt;width:545.25pt;height:25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" filled="f" stroked="f" strokeweight=".5pt">
                <v:textbox>
                  <w:txbxContent>
                    <w:p w14:paraId="624AA6DD" w14:textId="40D49F8E" w:rsidR="0033605A" w:rsidRDefault="005E0BE0" w:rsidP="00F26F47">
                      <w:pPr>
                        <w:pStyle w:val="Subtitle"/>
                        <w:jc w:val="center"/>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and Person Specification</w:t>
                      </w:r>
                    </w:p>
                    <w:p w14:paraId="37F9CE8C" w14:textId="77777777" w:rsidR="00E3775B" w:rsidRPr="00E3775B" w:rsidRDefault="00E3775B" w:rsidP="00E3775B"/>
                    <w:p w14:paraId="4E82393B" w14:textId="048D061D" w:rsidR="00744741" w:rsidRDefault="00E3775B" w:rsidP="00F26F47">
                      <w:pPr>
                        <w:pStyle w:val="Subtitle"/>
                        <w:jc w:val="center"/>
                        <w:rPr>
                          <w:b/>
                          <w:bCs w:val="0"/>
                          <w:noProof w:val="0"/>
                          <w:spacing w:val="-14"/>
                          <w:sz w:val="52"/>
                          <w:szCs w:val="52"/>
                        </w:rPr>
                      </w:pPr>
                      <w:r w:rsidRPr="00E3775B">
                        <w:rPr>
                          <w:b/>
                          <w:bCs w:val="0"/>
                          <w:noProof w:val="0"/>
                          <w:spacing w:val="-14"/>
                          <w:sz w:val="52"/>
                          <w:szCs w:val="52"/>
                        </w:rPr>
                        <w:t xml:space="preserve">Bank </w:t>
                      </w:r>
                      <w:r w:rsidR="00FB79D9">
                        <w:rPr>
                          <w:b/>
                          <w:bCs w:val="0"/>
                          <w:noProof w:val="0"/>
                          <w:spacing w:val="-14"/>
                          <w:sz w:val="52"/>
                          <w:szCs w:val="52"/>
                        </w:rPr>
                        <w:t xml:space="preserve">Peer </w:t>
                      </w:r>
                      <w:r w:rsidRPr="00E3775B">
                        <w:rPr>
                          <w:b/>
                          <w:bCs w:val="0"/>
                          <w:noProof w:val="0"/>
                          <w:spacing w:val="-14"/>
                          <w:sz w:val="52"/>
                          <w:szCs w:val="52"/>
                        </w:rPr>
                        <w:t>Support Workers</w:t>
                      </w:r>
                    </w:p>
                    <w:p w14:paraId="7291075E" w14:textId="77777777" w:rsidR="00E3775B" w:rsidRPr="00E3775B" w:rsidRDefault="00E3775B" w:rsidP="00E3775B"/>
                    <w:p w14:paraId="03F3BA2A" w14:textId="7F170201" w:rsidR="006435B8" w:rsidRPr="006435B8" w:rsidRDefault="0033605A" w:rsidP="00F26F47">
                      <w:pPr>
                        <w:jc w:val="center"/>
                        <w:rPr>
                          <w:color w:val="FFFFFF" w:themeColor="background1"/>
                        </w:rPr>
                      </w:pPr>
                      <w:r>
                        <w:rPr>
                          <w:color w:val="FFFFFF" w:themeColor="background1"/>
                        </w:rPr>
                        <w:t>2022</w:t>
                      </w:r>
                    </w:p>
                  </w:txbxContent>
                </v:textbox>
                <w10:wrap type="square" anchorx="page"/>
              </v:shape>
            </w:pict>
          </mc:Fallback>
        </mc:AlternateContent>
      </w:r>
      <w:r w:rsidR="00AB5282" w:rsidRPr="00B0479B">
        <w:rPr>
          <w:rFonts w:asciiTheme="minorHAnsi" w:hAnsiTheme="minorHAnsi" w:cstheme="minorHAnsi"/>
          <w:sz w:val="22"/>
          <w:szCs w:val="22"/>
        </w:rPr>
        <w:br w:type="page"/>
      </w:r>
      <w:r w:rsidR="00C92FCD" w:rsidRPr="00B0479B">
        <w:rPr>
          <w:rFonts w:asciiTheme="minorHAnsi" w:hAnsiTheme="minorHAnsi" w:cstheme="minorHAnsi"/>
          <w:b/>
          <w:sz w:val="22"/>
          <w:szCs w:val="22"/>
        </w:rPr>
        <w:lastRenderedPageBreak/>
        <w:t>JOB DESCRIPTION</w:t>
      </w:r>
    </w:p>
    <w:tbl>
      <w:tblPr>
        <w:tblStyle w:val="TableGrid"/>
        <w:tblW w:w="9209" w:type="dxa"/>
        <w:tblLook w:val="04A0" w:firstRow="1" w:lastRow="0" w:firstColumn="1" w:lastColumn="0" w:noHBand="0" w:noVBand="1"/>
      </w:tblPr>
      <w:tblGrid>
        <w:gridCol w:w="3299"/>
        <w:gridCol w:w="5910"/>
      </w:tblGrid>
      <w:tr w:rsidR="00C92FCD" w:rsidRPr="00A740B4" w14:paraId="7C78BABC" w14:textId="77777777" w:rsidTr="52AE4BE3">
        <w:tc>
          <w:tcPr>
            <w:tcW w:w="3299" w:type="dxa"/>
          </w:tcPr>
          <w:p w14:paraId="426FB9C7" w14:textId="77777777" w:rsidR="00C92FCD" w:rsidRPr="00B0479B" w:rsidRDefault="00C92FCD" w:rsidP="00C92FCD">
            <w:pPr>
              <w:pStyle w:val="NoSpacing"/>
              <w:rPr>
                <w:rFonts w:asciiTheme="minorHAnsi" w:hAnsiTheme="minorHAnsi" w:cstheme="minorHAnsi"/>
                <w:color w:val="002060"/>
                <w:sz w:val="22"/>
                <w:szCs w:val="22"/>
              </w:rPr>
            </w:pPr>
            <w:r w:rsidRPr="00B0479B">
              <w:rPr>
                <w:rFonts w:asciiTheme="minorHAnsi" w:hAnsiTheme="minorHAnsi" w:cstheme="minorHAnsi"/>
                <w:b/>
                <w:color w:val="002060"/>
                <w:sz w:val="22"/>
                <w:szCs w:val="22"/>
              </w:rPr>
              <w:t>Job Title:</w:t>
            </w:r>
            <w:r w:rsidRPr="00B0479B">
              <w:rPr>
                <w:rFonts w:asciiTheme="minorHAnsi" w:hAnsiTheme="minorHAnsi" w:cstheme="minorHAnsi"/>
                <w:color w:val="002060"/>
                <w:sz w:val="22"/>
                <w:szCs w:val="22"/>
              </w:rPr>
              <w:t xml:space="preserve">  </w:t>
            </w:r>
          </w:p>
        </w:tc>
        <w:tc>
          <w:tcPr>
            <w:tcW w:w="5910" w:type="dxa"/>
          </w:tcPr>
          <w:p w14:paraId="5336E840" w14:textId="4EF9A52A" w:rsidR="00C92FCD" w:rsidRPr="00B0479B" w:rsidRDefault="0055614B" w:rsidP="00C92FCD">
            <w:pPr>
              <w:pStyle w:val="NoSpacing"/>
              <w:rPr>
                <w:rFonts w:asciiTheme="minorHAnsi" w:hAnsiTheme="minorHAnsi" w:cstheme="minorHAnsi"/>
                <w:sz w:val="22"/>
                <w:szCs w:val="22"/>
              </w:rPr>
            </w:pPr>
            <w:r w:rsidRPr="00B0479B">
              <w:rPr>
                <w:rFonts w:asciiTheme="minorHAnsi" w:hAnsiTheme="minorHAnsi" w:cstheme="minorHAnsi"/>
                <w:sz w:val="22"/>
                <w:szCs w:val="22"/>
              </w:rPr>
              <w:t>Bank</w:t>
            </w:r>
            <w:r w:rsidR="00DA49E3" w:rsidRPr="00B0479B">
              <w:rPr>
                <w:rFonts w:asciiTheme="minorHAnsi" w:hAnsiTheme="minorHAnsi" w:cstheme="minorHAnsi"/>
                <w:sz w:val="22"/>
                <w:szCs w:val="22"/>
              </w:rPr>
              <w:t xml:space="preserve"> Peer</w:t>
            </w:r>
            <w:r w:rsidRPr="00B0479B">
              <w:rPr>
                <w:rFonts w:asciiTheme="minorHAnsi" w:hAnsiTheme="minorHAnsi" w:cstheme="minorHAnsi"/>
                <w:sz w:val="22"/>
                <w:szCs w:val="22"/>
              </w:rPr>
              <w:t xml:space="preserve"> Support Workers</w:t>
            </w:r>
            <w:r w:rsidR="00483DC1" w:rsidRPr="00B0479B">
              <w:rPr>
                <w:rFonts w:asciiTheme="minorHAnsi" w:hAnsiTheme="minorHAnsi" w:cstheme="minorHAnsi"/>
                <w:sz w:val="22"/>
                <w:szCs w:val="22"/>
              </w:rPr>
              <w:t xml:space="preserve"> </w:t>
            </w:r>
          </w:p>
        </w:tc>
      </w:tr>
      <w:tr w:rsidR="00C92FCD" w:rsidRPr="00A740B4" w14:paraId="7FA6B582" w14:textId="77777777" w:rsidTr="52AE4BE3">
        <w:tc>
          <w:tcPr>
            <w:tcW w:w="3299" w:type="dxa"/>
          </w:tcPr>
          <w:p w14:paraId="3EA0B62F" w14:textId="77777777" w:rsidR="00C92FCD" w:rsidRPr="00B0479B" w:rsidRDefault="00C92FCD" w:rsidP="00C92FCD">
            <w:pPr>
              <w:pStyle w:val="NoSpacing"/>
              <w:rPr>
                <w:rFonts w:asciiTheme="minorHAnsi" w:hAnsiTheme="minorHAnsi" w:cstheme="minorHAnsi"/>
                <w:b/>
                <w:color w:val="002060"/>
                <w:sz w:val="22"/>
                <w:szCs w:val="22"/>
              </w:rPr>
            </w:pPr>
            <w:r w:rsidRPr="00B0479B">
              <w:rPr>
                <w:rFonts w:asciiTheme="minorHAnsi" w:hAnsiTheme="minorHAnsi" w:cstheme="minorHAnsi"/>
                <w:b/>
                <w:color w:val="002060"/>
                <w:sz w:val="22"/>
                <w:szCs w:val="22"/>
              </w:rPr>
              <w:t xml:space="preserve">Grade &amp; Salary:  </w:t>
            </w:r>
          </w:p>
        </w:tc>
        <w:tc>
          <w:tcPr>
            <w:tcW w:w="5910" w:type="dxa"/>
          </w:tcPr>
          <w:p w14:paraId="3679F487" w14:textId="6F9A8A07" w:rsidR="00C92FCD" w:rsidRPr="00B0479B" w:rsidRDefault="0856913B" w:rsidP="52AE4BE3">
            <w:pPr>
              <w:pStyle w:val="NoSpacing"/>
              <w:rPr>
                <w:rFonts w:asciiTheme="minorHAnsi" w:hAnsiTheme="minorHAnsi" w:cstheme="minorBidi"/>
                <w:sz w:val="22"/>
                <w:szCs w:val="22"/>
              </w:rPr>
            </w:pPr>
            <w:r w:rsidRPr="52AE4BE3">
              <w:rPr>
                <w:rFonts w:asciiTheme="minorHAnsi" w:hAnsiTheme="minorHAnsi" w:cstheme="minorBidi"/>
                <w:sz w:val="22"/>
                <w:szCs w:val="22"/>
              </w:rPr>
              <w:t xml:space="preserve">£13 per hour </w:t>
            </w:r>
          </w:p>
        </w:tc>
      </w:tr>
      <w:tr w:rsidR="00C92FCD" w:rsidRPr="00A740B4" w14:paraId="7ABE2EC2" w14:textId="77777777" w:rsidTr="52AE4BE3">
        <w:tc>
          <w:tcPr>
            <w:tcW w:w="3299" w:type="dxa"/>
          </w:tcPr>
          <w:p w14:paraId="398E2D98" w14:textId="77777777" w:rsidR="00C92FCD" w:rsidRPr="00F43139" w:rsidRDefault="00C92FCD" w:rsidP="00C92FCD">
            <w:pPr>
              <w:pStyle w:val="NoSpacing"/>
              <w:rPr>
                <w:rFonts w:asciiTheme="minorHAnsi" w:hAnsiTheme="minorHAnsi" w:cstheme="minorHAnsi"/>
                <w:b/>
                <w:color w:val="002060"/>
                <w:sz w:val="22"/>
                <w:szCs w:val="22"/>
              </w:rPr>
            </w:pPr>
            <w:r w:rsidRPr="00F43139">
              <w:rPr>
                <w:rFonts w:asciiTheme="minorHAnsi" w:hAnsiTheme="minorHAnsi" w:cstheme="minorHAnsi"/>
                <w:b/>
                <w:color w:val="002060"/>
                <w:sz w:val="22"/>
                <w:szCs w:val="22"/>
              </w:rPr>
              <w:t>Hours of work:</w:t>
            </w:r>
          </w:p>
        </w:tc>
        <w:tc>
          <w:tcPr>
            <w:tcW w:w="5910" w:type="dxa"/>
          </w:tcPr>
          <w:p w14:paraId="1E77F351" w14:textId="14E2E2C9" w:rsidR="00C92FCD" w:rsidRPr="00F43139" w:rsidRDefault="0037718E" w:rsidP="00C92FCD">
            <w:pPr>
              <w:pStyle w:val="NoSpacing"/>
              <w:rPr>
                <w:rFonts w:asciiTheme="minorHAnsi" w:hAnsiTheme="minorHAnsi" w:cstheme="minorHAnsi"/>
                <w:sz w:val="22"/>
                <w:szCs w:val="22"/>
              </w:rPr>
            </w:pPr>
            <w:r>
              <w:rPr>
                <w:rFonts w:asciiTheme="minorHAnsi" w:hAnsiTheme="minorHAnsi" w:cstheme="minorHAnsi"/>
                <w:sz w:val="22"/>
                <w:szCs w:val="22"/>
              </w:rPr>
              <w:t>Bank</w:t>
            </w:r>
            <w:r w:rsidR="00EE0EBE" w:rsidRPr="00F43139">
              <w:rPr>
                <w:rFonts w:asciiTheme="minorHAnsi" w:hAnsiTheme="minorHAnsi" w:cstheme="minorHAnsi"/>
                <w:sz w:val="22"/>
                <w:szCs w:val="22"/>
              </w:rPr>
              <w:t xml:space="preserve"> contract</w:t>
            </w:r>
            <w:r w:rsidR="00847E0D">
              <w:rPr>
                <w:rFonts w:asciiTheme="minorHAnsi" w:hAnsiTheme="minorHAnsi" w:cstheme="minorHAnsi"/>
                <w:sz w:val="22"/>
                <w:szCs w:val="22"/>
              </w:rPr>
              <w:t xml:space="preserve"> – </w:t>
            </w:r>
            <w:r w:rsidR="00473EA0" w:rsidRPr="00473EA0">
              <w:rPr>
                <w:rFonts w:asciiTheme="minorHAnsi" w:hAnsiTheme="minorHAnsi" w:cstheme="minorHAnsi"/>
                <w:sz w:val="22"/>
                <w:szCs w:val="22"/>
              </w:rPr>
              <w:t>sessional / on an ad hoc basis</w:t>
            </w:r>
            <w:r w:rsidR="00EE0EBE" w:rsidRPr="00F43139">
              <w:rPr>
                <w:rFonts w:asciiTheme="minorHAnsi" w:hAnsiTheme="minorHAnsi" w:cstheme="minorHAnsi"/>
                <w:sz w:val="22"/>
                <w:szCs w:val="22"/>
              </w:rPr>
              <w:t xml:space="preserve"> </w:t>
            </w:r>
          </w:p>
        </w:tc>
      </w:tr>
      <w:tr w:rsidR="00C92FCD" w:rsidRPr="00A740B4" w14:paraId="6D993D12" w14:textId="77777777" w:rsidTr="52AE4BE3">
        <w:tc>
          <w:tcPr>
            <w:tcW w:w="3299" w:type="dxa"/>
          </w:tcPr>
          <w:p w14:paraId="6D14BB7D" w14:textId="77777777" w:rsidR="00C92FCD" w:rsidRPr="00F43139" w:rsidRDefault="00C92FCD" w:rsidP="00C92FCD">
            <w:pPr>
              <w:pStyle w:val="NoSpacing"/>
              <w:rPr>
                <w:rFonts w:asciiTheme="minorHAnsi" w:hAnsiTheme="minorHAnsi" w:cstheme="minorHAnsi"/>
                <w:color w:val="002060"/>
                <w:sz w:val="22"/>
                <w:szCs w:val="22"/>
              </w:rPr>
            </w:pPr>
            <w:r w:rsidRPr="00F43139">
              <w:rPr>
                <w:rFonts w:asciiTheme="minorHAnsi" w:hAnsiTheme="minorHAnsi" w:cstheme="minorHAnsi"/>
                <w:b/>
                <w:color w:val="002060"/>
                <w:sz w:val="22"/>
                <w:szCs w:val="22"/>
              </w:rPr>
              <w:t>Line Management Reports:</w:t>
            </w:r>
            <w:r w:rsidRPr="00F43139">
              <w:rPr>
                <w:rFonts w:asciiTheme="minorHAnsi" w:hAnsiTheme="minorHAnsi" w:cstheme="minorHAnsi"/>
                <w:color w:val="002060"/>
                <w:sz w:val="22"/>
                <w:szCs w:val="22"/>
              </w:rPr>
              <w:t xml:space="preserve"> </w:t>
            </w:r>
          </w:p>
        </w:tc>
        <w:tc>
          <w:tcPr>
            <w:tcW w:w="5910" w:type="dxa"/>
          </w:tcPr>
          <w:p w14:paraId="22BAA6AF" w14:textId="6ED3AEB9" w:rsidR="005E0BE0" w:rsidRPr="00F43139" w:rsidRDefault="00134B48" w:rsidP="00C92FCD">
            <w:pPr>
              <w:pStyle w:val="NoSpacing"/>
              <w:rPr>
                <w:rFonts w:asciiTheme="minorHAnsi" w:hAnsiTheme="minorHAnsi" w:cstheme="minorHAnsi"/>
                <w:sz w:val="22"/>
                <w:szCs w:val="22"/>
              </w:rPr>
            </w:pPr>
            <w:r w:rsidRPr="00F43139">
              <w:rPr>
                <w:rFonts w:asciiTheme="minorHAnsi" w:hAnsiTheme="minorHAnsi" w:cstheme="minorHAnsi"/>
                <w:sz w:val="22"/>
                <w:szCs w:val="22"/>
              </w:rPr>
              <w:t>Lead Practitioner SMI</w:t>
            </w:r>
          </w:p>
        </w:tc>
      </w:tr>
      <w:tr w:rsidR="00C92FCD" w:rsidRPr="00A740B4" w14:paraId="7693E392" w14:textId="77777777" w:rsidTr="52AE4BE3">
        <w:trPr>
          <w:trHeight w:val="2024"/>
        </w:trPr>
        <w:tc>
          <w:tcPr>
            <w:tcW w:w="3299" w:type="dxa"/>
          </w:tcPr>
          <w:p w14:paraId="4D6573FE" w14:textId="77777777" w:rsidR="00C92FCD" w:rsidRPr="00F43139" w:rsidRDefault="00C92FCD" w:rsidP="00C92FCD">
            <w:pPr>
              <w:pStyle w:val="NoSpacing"/>
              <w:rPr>
                <w:rFonts w:asciiTheme="minorHAnsi" w:hAnsiTheme="minorHAnsi" w:cstheme="minorHAnsi"/>
                <w:b/>
                <w:color w:val="002060"/>
                <w:sz w:val="22"/>
                <w:szCs w:val="22"/>
              </w:rPr>
            </w:pPr>
            <w:r w:rsidRPr="00F43139">
              <w:rPr>
                <w:rFonts w:asciiTheme="minorHAnsi" w:hAnsiTheme="minorHAnsi" w:cstheme="minorHAnsi"/>
                <w:b/>
                <w:color w:val="002060"/>
                <w:sz w:val="22"/>
                <w:szCs w:val="22"/>
              </w:rPr>
              <w:t>Based at:</w:t>
            </w:r>
          </w:p>
        </w:tc>
        <w:tc>
          <w:tcPr>
            <w:tcW w:w="5910" w:type="dxa"/>
          </w:tcPr>
          <w:p w14:paraId="37D16170" w14:textId="25EAC4B0" w:rsidR="00C92FCD" w:rsidRPr="00F43139" w:rsidRDefault="00761C8D" w:rsidP="00C92FCD">
            <w:pPr>
              <w:pStyle w:val="NoSpacing"/>
              <w:rPr>
                <w:rFonts w:asciiTheme="minorHAnsi" w:hAnsiTheme="minorHAnsi" w:cstheme="minorHAnsi"/>
                <w:sz w:val="22"/>
                <w:szCs w:val="22"/>
                <w:lang w:val="en-US"/>
              </w:rPr>
            </w:pPr>
            <w:r w:rsidRPr="00F43139">
              <w:rPr>
                <w:rFonts w:asciiTheme="minorHAnsi" w:hAnsiTheme="minorHAnsi" w:cstheme="minorHAnsi"/>
                <w:sz w:val="22"/>
                <w:szCs w:val="22"/>
                <w:lang w:val="en-US"/>
              </w:rPr>
              <w:t xml:space="preserve">Role based in the community with office base at </w:t>
            </w:r>
            <w:bookmarkStart w:id="0" w:name="_Hlk117246220"/>
            <w:r w:rsidRPr="00F43139">
              <w:rPr>
                <w:rFonts w:asciiTheme="minorHAnsi" w:hAnsiTheme="minorHAnsi" w:cstheme="minorHAnsi"/>
                <w:sz w:val="22"/>
                <w:szCs w:val="22"/>
                <w:lang w:val="en-US"/>
              </w:rPr>
              <w:t>Wandsworth, Croydon, Kingston, Richmond &amp; Merton</w:t>
            </w:r>
            <w:bookmarkEnd w:id="0"/>
          </w:p>
        </w:tc>
      </w:tr>
    </w:tbl>
    <w:p w14:paraId="228E48BC" w14:textId="77777777" w:rsidR="00C92FCD" w:rsidRPr="00F43139" w:rsidRDefault="00C92FCD" w:rsidP="00C92FCD">
      <w:pPr>
        <w:pStyle w:val="NoSpacing"/>
        <w:rPr>
          <w:rFonts w:asciiTheme="minorHAnsi" w:hAnsiTheme="minorHAnsi" w:cstheme="minorHAnsi"/>
          <w:sz w:val="22"/>
          <w:szCs w:val="22"/>
          <w:lang w:val="en-US"/>
        </w:rPr>
      </w:pPr>
    </w:p>
    <w:p w14:paraId="74F27C87" w14:textId="587700CA" w:rsidR="00751427" w:rsidRPr="00F43139" w:rsidRDefault="00751427" w:rsidP="00751427">
      <w:pPr>
        <w:pStyle w:val="NoSpacing"/>
        <w:rPr>
          <w:rFonts w:asciiTheme="minorHAnsi" w:hAnsiTheme="minorHAnsi" w:cstheme="minorHAnsi"/>
          <w:b/>
          <w:color w:val="002060"/>
          <w:sz w:val="22"/>
          <w:szCs w:val="22"/>
          <w:lang w:val="en-US"/>
        </w:rPr>
      </w:pPr>
      <w:r w:rsidRPr="00F43139">
        <w:rPr>
          <w:rFonts w:asciiTheme="minorHAnsi" w:hAnsiTheme="minorHAnsi" w:cstheme="minorHAnsi"/>
          <w:b/>
          <w:color w:val="002060"/>
          <w:sz w:val="22"/>
          <w:szCs w:val="22"/>
          <w:lang w:val="en-US"/>
        </w:rPr>
        <w:t>Job Summary</w:t>
      </w:r>
    </w:p>
    <w:p w14:paraId="15A04F44" w14:textId="158DD258" w:rsidR="00751427" w:rsidRPr="00A740B4" w:rsidRDefault="00751427" w:rsidP="00751427">
      <w:pPr>
        <w:pStyle w:val="NoSpacing"/>
        <w:rPr>
          <w:rFonts w:asciiTheme="minorHAnsi" w:hAnsiTheme="minorHAnsi" w:cstheme="minorHAnsi"/>
          <w:bCs/>
          <w:sz w:val="22"/>
          <w:szCs w:val="22"/>
          <w:lang w:val="en-US"/>
        </w:rPr>
      </w:pPr>
      <w:r w:rsidRPr="00A740B4">
        <w:rPr>
          <w:rFonts w:asciiTheme="minorHAnsi" w:hAnsiTheme="minorHAnsi" w:cstheme="minorHAnsi"/>
          <w:bCs/>
          <w:sz w:val="22"/>
          <w:szCs w:val="22"/>
          <w:lang w:val="en-US"/>
        </w:rPr>
        <w:t>The purpose of the post is to support GP practices to deliver physical health checks to people on the Serious Mental Illness (SMI) register.</w:t>
      </w:r>
    </w:p>
    <w:p w14:paraId="7CCB31DD" w14:textId="77777777" w:rsidR="00751427" w:rsidRPr="00A740B4" w:rsidRDefault="00751427" w:rsidP="00751427">
      <w:pPr>
        <w:pStyle w:val="NoSpacing"/>
        <w:rPr>
          <w:rFonts w:asciiTheme="minorHAnsi" w:hAnsiTheme="minorHAnsi" w:cstheme="minorHAnsi"/>
          <w:bCs/>
          <w:sz w:val="22"/>
          <w:szCs w:val="22"/>
          <w:lang w:val="en-US"/>
        </w:rPr>
      </w:pPr>
    </w:p>
    <w:p w14:paraId="420D9FDF" w14:textId="1A44D875" w:rsidR="00751427" w:rsidRPr="00A740B4" w:rsidRDefault="00751427" w:rsidP="00751427">
      <w:pPr>
        <w:pStyle w:val="NoSpacing"/>
        <w:rPr>
          <w:rFonts w:asciiTheme="minorHAnsi" w:hAnsiTheme="minorHAnsi" w:cstheme="minorHAnsi"/>
          <w:bCs/>
          <w:sz w:val="22"/>
          <w:szCs w:val="22"/>
          <w:lang w:val="en-US"/>
        </w:rPr>
      </w:pPr>
      <w:r w:rsidRPr="00A740B4">
        <w:rPr>
          <w:rFonts w:asciiTheme="minorHAnsi" w:hAnsiTheme="minorHAnsi" w:cstheme="minorHAnsi"/>
          <w:bCs/>
          <w:sz w:val="22"/>
          <w:szCs w:val="22"/>
          <w:lang w:val="en-US"/>
        </w:rPr>
        <w:t>People with Serious Mental Illness (SMI) face stark health inequalities and are less likely to have their physical health needs met, both in terms of identification of physical health concerns and delivery of the appropriate, timely screening and treatment. As a result, they face a shorter life expectancy by an average of 15-20 years.</w:t>
      </w:r>
    </w:p>
    <w:p w14:paraId="5E30CD01" w14:textId="77777777" w:rsidR="00751427" w:rsidRPr="00A740B4" w:rsidRDefault="00751427" w:rsidP="00751427">
      <w:pPr>
        <w:pStyle w:val="NoSpacing"/>
        <w:rPr>
          <w:rFonts w:asciiTheme="minorHAnsi" w:hAnsiTheme="minorHAnsi" w:cstheme="minorHAnsi"/>
          <w:bCs/>
          <w:sz w:val="22"/>
          <w:szCs w:val="22"/>
          <w:lang w:val="en-US"/>
        </w:rPr>
      </w:pPr>
    </w:p>
    <w:p w14:paraId="1FBB0262" w14:textId="11358AAA" w:rsidR="00751427" w:rsidRPr="00A740B4" w:rsidRDefault="00751427" w:rsidP="00751427">
      <w:pPr>
        <w:pStyle w:val="NoSpacing"/>
        <w:rPr>
          <w:rFonts w:asciiTheme="minorHAnsi" w:hAnsiTheme="minorHAnsi" w:cstheme="minorHAnsi"/>
          <w:bCs/>
          <w:sz w:val="22"/>
          <w:szCs w:val="22"/>
          <w:lang w:val="en-US"/>
        </w:rPr>
      </w:pPr>
      <w:r w:rsidRPr="00A740B4">
        <w:rPr>
          <w:rFonts w:asciiTheme="minorHAnsi" w:hAnsiTheme="minorHAnsi" w:cstheme="minorHAnsi"/>
          <w:bCs/>
          <w:sz w:val="22"/>
          <w:szCs w:val="22"/>
          <w:lang w:val="en-US"/>
        </w:rPr>
        <w:t xml:space="preserve">GP practices are required to offer an annual physical health check to patients on the SMI register, but GPs across the country are struggling to reach people and to get them to come in.  This may be for a variety of reasons including anxiety, ill health and mistrust, and has serious health outcomes for this group of people.  </w:t>
      </w:r>
    </w:p>
    <w:p w14:paraId="7930558D" w14:textId="77777777" w:rsidR="00751427" w:rsidRPr="00F43139" w:rsidRDefault="00751427" w:rsidP="00C92FCD">
      <w:pPr>
        <w:pStyle w:val="NoSpacing"/>
        <w:rPr>
          <w:rFonts w:asciiTheme="minorHAnsi" w:hAnsiTheme="minorHAnsi" w:cstheme="minorHAnsi"/>
          <w:b/>
          <w:color w:val="002060"/>
          <w:sz w:val="22"/>
          <w:szCs w:val="22"/>
          <w:lang w:val="en-US"/>
        </w:rPr>
      </w:pPr>
    </w:p>
    <w:p w14:paraId="493A38DC" w14:textId="77777777" w:rsidR="00751427" w:rsidRPr="00F43139" w:rsidRDefault="00751427" w:rsidP="00C92FCD">
      <w:pPr>
        <w:pStyle w:val="NoSpacing"/>
        <w:rPr>
          <w:rFonts w:asciiTheme="minorHAnsi" w:hAnsiTheme="minorHAnsi" w:cstheme="minorHAnsi"/>
          <w:b/>
          <w:color w:val="002060"/>
          <w:sz w:val="22"/>
          <w:szCs w:val="22"/>
          <w:lang w:val="en-US"/>
        </w:rPr>
      </w:pPr>
    </w:p>
    <w:p w14:paraId="47890EF7" w14:textId="5AE433ED" w:rsidR="00C92FCD" w:rsidRPr="00F43139" w:rsidRDefault="00C92FCD" w:rsidP="00C92FCD">
      <w:pPr>
        <w:pStyle w:val="NoSpacing"/>
        <w:rPr>
          <w:rFonts w:asciiTheme="minorHAnsi" w:hAnsiTheme="minorHAnsi" w:cstheme="minorHAnsi"/>
          <w:b/>
          <w:color w:val="002060"/>
          <w:sz w:val="22"/>
          <w:szCs w:val="22"/>
          <w:lang w:val="en-US"/>
        </w:rPr>
      </w:pPr>
      <w:r w:rsidRPr="00F43139">
        <w:rPr>
          <w:rFonts w:asciiTheme="minorHAnsi" w:hAnsiTheme="minorHAnsi" w:cstheme="minorHAnsi"/>
          <w:b/>
          <w:color w:val="002060"/>
          <w:sz w:val="22"/>
          <w:szCs w:val="22"/>
          <w:lang w:val="en-US"/>
        </w:rPr>
        <w:t>Main Responsibilities</w:t>
      </w:r>
    </w:p>
    <w:p w14:paraId="748C9210" w14:textId="1D0B7665" w:rsidR="005E0BE0" w:rsidRPr="00F43139" w:rsidRDefault="005E0BE0" w:rsidP="00C92FCD">
      <w:pPr>
        <w:pStyle w:val="NoSpacing"/>
        <w:rPr>
          <w:rFonts w:asciiTheme="minorHAnsi" w:hAnsiTheme="minorHAnsi" w:cstheme="minorHAnsi"/>
          <w:b/>
          <w:sz w:val="22"/>
          <w:szCs w:val="22"/>
          <w:lang w:val="en-US"/>
        </w:rPr>
      </w:pPr>
    </w:p>
    <w:p w14:paraId="3C6A5B40" w14:textId="585AA19B" w:rsidR="00751427" w:rsidRPr="00A740B4" w:rsidRDefault="00751427" w:rsidP="00F43139">
      <w:pPr>
        <w:pStyle w:val="ListParagraph"/>
        <w:numPr>
          <w:ilvl w:val="0"/>
          <w:numId w:val="13"/>
        </w:numPr>
        <w:ind w:left="426" w:hanging="426"/>
        <w:rPr>
          <w:rFonts w:cstheme="minorHAnsi"/>
        </w:rPr>
      </w:pPr>
      <w:r w:rsidRPr="00A740B4">
        <w:rPr>
          <w:rFonts w:cstheme="minorHAnsi"/>
        </w:rPr>
        <w:t xml:space="preserve">To develop and make links with GP practices in the London Borough of </w:t>
      </w:r>
      <w:r w:rsidR="00C244FB" w:rsidRPr="00A740B4">
        <w:rPr>
          <w:rFonts w:cstheme="minorHAnsi"/>
        </w:rPr>
        <w:t xml:space="preserve">Wandsworth, Croydon, Kingston, Richmond &amp; Merton. </w:t>
      </w:r>
    </w:p>
    <w:p w14:paraId="573B6843" w14:textId="77777777" w:rsidR="00751427" w:rsidRPr="00A740B4" w:rsidRDefault="00751427" w:rsidP="00F43139">
      <w:pPr>
        <w:pStyle w:val="ListParagraph"/>
        <w:numPr>
          <w:ilvl w:val="0"/>
          <w:numId w:val="13"/>
        </w:numPr>
        <w:ind w:left="426" w:hanging="426"/>
        <w:rPr>
          <w:rFonts w:cstheme="minorHAnsi"/>
        </w:rPr>
      </w:pPr>
      <w:r w:rsidRPr="00A740B4">
        <w:rPr>
          <w:rFonts w:cstheme="minorHAnsi"/>
        </w:rPr>
        <w:t>To call patients at the surgery as identified by the practice staff to invite them for their annual physical health check</w:t>
      </w:r>
    </w:p>
    <w:p w14:paraId="1D1BAD28" w14:textId="001AA39C" w:rsidR="00751427" w:rsidRPr="00A740B4" w:rsidRDefault="00751427" w:rsidP="00F43139">
      <w:pPr>
        <w:pStyle w:val="ListParagraph"/>
        <w:numPr>
          <w:ilvl w:val="0"/>
          <w:numId w:val="13"/>
        </w:numPr>
        <w:ind w:left="426" w:hanging="426"/>
        <w:rPr>
          <w:rFonts w:cstheme="minorHAnsi"/>
        </w:rPr>
      </w:pPr>
      <w:r w:rsidRPr="00A740B4">
        <w:rPr>
          <w:rFonts w:cstheme="minorHAnsi"/>
        </w:rPr>
        <w:t>To encourage patients</w:t>
      </w:r>
      <w:r w:rsidR="00CC7295">
        <w:rPr>
          <w:rFonts w:cstheme="minorHAnsi"/>
        </w:rPr>
        <w:t>, through utilising their lived experience,</w:t>
      </w:r>
      <w:r w:rsidRPr="00A740B4">
        <w:rPr>
          <w:rFonts w:cstheme="minorHAnsi"/>
        </w:rPr>
        <w:t xml:space="preserve"> to book an appointment and if possible book it for them</w:t>
      </w:r>
    </w:p>
    <w:p w14:paraId="49CE90B4" w14:textId="77777777" w:rsidR="00751427" w:rsidRPr="00A740B4" w:rsidRDefault="00751427" w:rsidP="00F43139">
      <w:pPr>
        <w:pStyle w:val="ListParagraph"/>
        <w:numPr>
          <w:ilvl w:val="0"/>
          <w:numId w:val="13"/>
        </w:numPr>
        <w:ind w:left="426" w:hanging="426"/>
        <w:rPr>
          <w:rFonts w:cstheme="minorHAnsi"/>
        </w:rPr>
      </w:pPr>
      <w:r w:rsidRPr="00A740B4">
        <w:rPr>
          <w:rFonts w:cstheme="minorHAnsi"/>
        </w:rPr>
        <w:t>To support the patient in coming to the appointment and associated follow up appointments as necessary</w:t>
      </w:r>
    </w:p>
    <w:p w14:paraId="14921393" w14:textId="77777777" w:rsidR="00751427" w:rsidRPr="00A740B4" w:rsidRDefault="00751427" w:rsidP="00F43139">
      <w:pPr>
        <w:pStyle w:val="ListParagraph"/>
        <w:numPr>
          <w:ilvl w:val="0"/>
          <w:numId w:val="13"/>
        </w:numPr>
        <w:ind w:left="426" w:hanging="426"/>
        <w:rPr>
          <w:rFonts w:cstheme="minorHAnsi"/>
        </w:rPr>
      </w:pPr>
      <w:r w:rsidRPr="00A740B4">
        <w:rPr>
          <w:rFonts w:cstheme="minorHAnsi"/>
        </w:rPr>
        <w:t>Work flexibly to suit the needs of the practice and patients</w:t>
      </w:r>
    </w:p>
    <w:p w14:paraId="43059B22" w14:textId="77777777" w:rsidR="00751427" w:rsidRPr="00A740B4" w:rsidRDefault="00751427" w:rsidP="00F43139">
      <w:pPr>
        <w:pStyle w:val="ListParagraph"/>
        <w:numPr>
          <w:ilvl w:val="0"/>
          <w:numId w:val="13"/>
        </w:numPr>
        <w:ind w:left="426" w:hanging="426"/>
        <w:rPr>
          <w:rFonts w:cstheme="minorHAnsi"/>
        </w:rPr>
      </w:pPr>
      <w:r w:rsidRPr="00A740B4">
        <w:rPr>
          <w:rFonts w:cstheme="minorHAnsi"/>
        </w:rPr>
        <w:t>Promote and demonstrate effective communication and recognise the need for tact, consideration and confidentiality</w:t>
      </w:r>
    </w:p>
    <w:p w14:paraId="491D520D" w14:textId="14387E87" w:rsidR="00751427" w:rsidRPr="00A740B4" w:rsidRDefault="00751427" w:rsidP="00F43139">
      <w:pPr>
        <w:pStyle w:val="ListParagraph"/>
        <w:numPr>
          <w:ilvl w:val="0"/>
          <w:numId w:val="13"/>
        </w:numPr>
        <w:ind w:left="426" w:hanging="426"/>
        <w:rPr>
          <w:rFonts w:cstheme="minorHAnsi"/>
        </w:rPr>
      </w:pPr>
      <w:r w:rsidRPr="00A740B4">
        <w:rPr>
          <w:rFonts w:cstheme="minorHAnsi"/>
        </w:rPr>
        <w:t>To work within  policies and procedures, including health and safety and data protection</w:t>
      </w:r>
    </w:p>
    <w:p w14:paraId="04E18961" w14:textId="27F54FDB" w:rsidR="00751427" w:rsidRPr="00A740B4" w:rsidRDefault="00751427" w:rsidP="00F43139">
      <w:pPr>
        <w:pStyle w:val="ListParagraph"/>
        <w:numPr>
          <w:ilvl w:val="0"/>
          <w:numId w:val="13"/>
        </w:numPr>
        <w:ind w:left="426" w:hanging="426"/>
        <w:rPr>
          <w:rFonts w:cstheme="minorHAnsi"/>
        </w:rPr>
      </w:pPr>
      <w:r w:rsidRPr="00A740B4">
        <w:rPr>
          <w:rFonts w:cstheme="minorHAnsi"/>
        </w:rPr>
        <w:t>To participate in regular supervision sessions</w:t>
      </w:r>
    </w:p>
    <w:p w14:paraId="5B5FFABF" w14:textId="77777777" w:rsidR="00751427" w:rsidRPr="00A740B4" w:rsidRDefault="00751427" w:rsidP="00F43139">
      <w:pPr>
        <w:pStyle w:val="ListParagraph"/>
        <w:numPr>
          <w:ilvl w:val="0"/>
          <w:numId w:val="13"/>
        </w:numPr>
        <w:ind w:left="426" w:hanging="426"/>
        <w:rPr>
          <w:rFonts w:cstheme="minorHAnsi"/>
        </w:rPr>
      </w:pPr>
      <w:r w:rsidRPr="00A740B4">
        <w:rPr>
          <w:rFonts w:cstheme="minorHAnsi"/>
        </w:rPr>
        <w:lastRenderedPageBreak/>
        <w:t>To attend/undertake all necessary training</w:t>
      </w:r>
    </w:p>
    <w:p w14:paraId="0C23472F" w14:textId="14AB29FB" w:rsidR="00751427" w:rsidRPr="00A740B4" w:rsidRDefault="00751427" w:rsidP="00F43139">
      <w:pPr>
        <w:pStyle w:val="ListParagraph"/>
        <w:numPr>
          <w:ilvl w:val="0"/>
          <w:numId w:val="13"/>
        </w:numPr>
        <w:ind w:left="426" w:hanging="426"/>
        <w:rPr>
          <w:rFonts w:cstheme="minorHAnsi"/>
        </w:rPr>
      </w:pPr>
      <w:r w:rsidRPr="00A740B4">
        <w:rPr>
          <w:rFonts w:cstheme="minorHAnsi"/>
        </w:rPr>
        <w:t>To gather relevant and necessary data for the role</w:t>
      </w:r>
    </w:p>
    <w:p w14:paraId="05764A91" w14:textId="77777777" w:rsidR="00751427" w:rsidRPr="00A740B4" w:rsidRDefault="00751427" w:rsidP="00751427">
      <w:pPr>
        <w:pStyle w:val="ListParagraph"/>
        <w:rPr>
          <w:rFonts w:cstheme="minorHAnsi"/>
        </w:rPr>
      </w:pPr>
    </w:p>
    <w:p w14:paraId="428FD0D3" w14:textId="6A16DB0F" w:rsidR="00C92FCD" w:rsidRPr="00F43139" w:rsidRDefault="00C92FCD" w:rsidP="000F7208">
      <w:pPr>
        <w:widowControl w:val="0"/>
        <w:autoSpaceDE w:val="0"/>
        <w:autoSpaceDN w:val="0"/>
        <w:adjustRightInd w:val="0"/>
        <w:spacing w:after="0" w:line="240" w:lineRule="auto"/>
        <w:rPr>
          <w:rFonts w:asciiTheme="minorHAnsi" w:hAnsiTheme="minorHAnsi" w:cstheme="minorHAnsi"/>
          <w:b/>
          <w:color w:val="002060"/>
          <w:sz w:val="22"/>
          <w:szCs w:val="22"/>
          <w:lang w:val="en-US"/>
        </w:rPr>
      </w:pPr>
      <w:r w:rsidRPr="00F43139">
        <w:rPr>
          <w:rFonts w:asciiTheme="minorHAnsi" w:hAnsiTheme="minorHAnsi" w:cstheme="minorHAnsi"/>
          <w:b/>
          <w:color w:val="002060"/>
          <w:sz w:val="22"/>
          <w:szCs w:val="22"/>
          <w:lang w:val="en-US"/>
        </w:rPr>
        <w:t>PERSON SPECIFICATION</w:t>
      </w:r>
    </w:p>
    <w:p w14:paraId="1F22C224" w14:textId="667F4617" w:rsidR="00C92FCD" w:rsidRPr="00F43139" w:rsidRDefault="00751427" w:rsidP="00751427">
      <w:pPr>
        <w:rPr>
          <w:rFonts w:asciiTheme="minorHAnsi" w:hAnsiTheme="minorHAnsi" w:cstheme="minorHAnsi"/>
          <w:sz w:val="22"/>
          <w:szCs w:val="22"/>
        </w:rPr>
      </w:pPr>
      <w:bookmarkStart w:id="1" w:name="_Hlk118907261"/>
      <w:r w:rsidRPr="00FB79D9">
        <w:rPr>
          <w:rFonts w:asciiTheme="minorHAnsi" w:hAnsiTheme="minorHAnsi" w:cstheme="minorHAnsi"/>
          <w:sz w:val="22"/>
          <w:szCs w:val="22"/>
        </w:rPr>
        <w:t>This role requires the successful candidate to have lived experience of mental health issues or indirect experience through supporting vulnerable adults with mental health issues, along with a knowledge or experience of Intentional Peer Support techniques (training can be provided)</w:t>
      </w:r>
      <w:r w:rsidR="00BE536F" w:rsidRPr="00F43139">
        <w:rPr>
          <w:rFonts w:asciiTheme="minorHAnsi" w:hAnsiTheme="minorHAnsi" w:cstheme="minorHAnsi"/>
          <w:sz w:val="22"/>
          <w:szCs w:val="22"/>
        </w:rPr>
        <w:t xml:space="preserve"> </w:t>
      </w:r>
    </w:p>
    <w:tbl>
      <w:tblPr>
        <w:tblW w:w="9186" w:type="dxa"/>
        <w:tblInd w:w="-147" w:type="dxa"/>
        <w:tblLayout w:type="fixed"/>
        <w:tblLook w:val="04A0" w:firstRow="1" w:lastRow="0" w:firstColumn="1" w:lastColumn="0" w:noHBand="0" w:noVBand="1"/>
      </w:tblPr>
      <w:tblGrid>
        <w:gridCol w:w="6918"/>
        <w:gridCol w:w="1134"/>
        <w:gridCol w:w="1134"/>
      </w:tblGrid>
      <w:tr w:rsidR="00420821" w:rsidRPr="00A740B4" w14:paraId="6842BAEB" w14:textId="77777777" w:rsidTr="009B3C1C">
        <w:tc>
          <w:tcPr>
            <w:tcW w:w="6918" w:type="dxa"/>
            <w:tcBorders>
              <w:top w:val="single" w:sz="4" w:space="0" w:color="000000"/>
              <w:left w:val="single" w:sz="4" w:space="0" w:color="000000"/>
              <w:bottom w:val="single" w:sz="4" w:space="0" w:color="000000"/>
              <w:right w:val="single" w:sz="4" w:space="0" w:color="000000"/>
            </w:tcBorders>
          </w:tcPr>
          <w:bookmarkEnd w:id="1"/>
          <w:p w14:paraId="1D09F8A9" w14:textId="33D533F4" w:rsidR="00420821" w:rsidRPr="00F43139" w:rsidRDefault="00DA49E3" w:rsidP="009B3C1C">
            <w:pPr>
              <w:jc w:val="center"/>
              <w:rPr>
                <w:rFonts w:asciiTheme="minorHAnsi" w:hAnsiTheme="minorHAnsi" w:cstheme="minorHAnsi"/>
                <w:b/>
                <w:sz w:val="22"/>
                <w:szCs w:val="22"/>
              </w:rPr>
            </w:pPr>
            <w:r w:rsidRPr="00F43139">
              <w:rPr>
                <w:rFonts w:asciiTheme="minorHAnsi" w:hAnsiTheme="minorHAnsi" w:cstheme="minorHAnsi"/>
                <w:b/>
                <w:sz w:val="22"/>
                <w:szCs w:val="22"/>
              </w:rPr>
              <w:t>Bank Peer Support Workers</w:t>
            </w:r>
            <w:r w:rsidR="00F8698E" w:rsidRPr="00F43139">
              <w:rPr>
                <w:rFonts w:asciiTheme="minorHAnsi" w:hAnsiTheme="minorHAnsi" w:cstheme="minorHAnsi"/>
                <w:b/>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29521A5" w14:textId="77777777" w:rsidR="00420821" w:rsidRPr="00F43139" w:rsidRDefault="00420821" w:rsidP="009B3C1C">
            <w:pPr>
              <w:jc w:val="center"/>
              <w:rPr>
                <w:rFonts w:asciiTheme="minorHAnsi" w:hAnsiTheme="minorHAnsi" w:cstheme="minorHAnsi"/>
                <w:b/>
                <w:sz w:val="22"/>
                <w:szCs w:val="22"/>
              </w:rPr>
            </w:pPr>
            <w:r w:rsidRPr="00F43139">
              <w:rPr>
                <w:rFonts w:asciiTheme="minorHAnsi" w:hAnsiTheme="minorHAnsi" w:cstheme="minorHAnsi"/>
                <w:b/>
                <w:sz w:val="22"/>
                <w:szCs w:val="22"/>
              </w:rPr>
              <w:t>Essential</w:t>
            </w:r>
          </w:p>
        </w:tc>
        <w:tc>
          <w:tcPr>
            <w:tcW w:w="1134" w:type="dxa"/>
            <w:tcBorders>
              <w:top w:val="single" w:sz="4" w:space="0" w:color="000000"/>
              <w:left w:val="single" w:sz="4" w:space="0" w:color="000000"/>
              <w:bottom w:val="single" w:sz="4" w:space="0" w:color="000000"/>
              <w:right w:val="single" w:sz="4" w:space="0" w:color="000000"/>
            </w:tcBorders>
            <w:hideMark/>
          </w:tcPr>
          <w:p w14:paraId="4E387DE6" w14:textId="77777777" w:rsidR="00420821" w:rsidRPr="00F43139" w:rsidRDefault="00420821" w:rsidP="009B3C1C">
            <w:pPr>
              <w:jc w:val="center"/>
              <w:rPr>
                <w:rFonts w:asciiTheme="minorHAnsi" w:hAnsiTheme="minorHAnsi" w:cstheme="minorHAnsi"/>
                <w:b/>
                <w:sz w:val="22"/>
                <w:szCs w:val="22"/>
              </w:rPr>
            </w:pPr>
            <w:r w:rsidRPr="00F43139">
              <w:rPr>
                <w:rFonts w:asciiTheme="minorHAnsi" w:hAnsiTheme="minorHAnsi" w:cstheme="minorHAnsi"/>
                <w:b/>
                <w:sz w:val="22"/>
                <w:szCs w:val="22"/>
              </w:rPr>
              <w:t>Desirable</w:t>
            </w:r>
          </w:p>
        </w:tc>
      </w:tr>
      <w:tr w:rsidR="00751427" w:rsidRPr="00A740B4" w14:paraId="3D5301BD"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6309A575" w14:textId="71EBE690"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Excellent understanding of the principles of peer support </w:t>
            </w:r>
          </w:p>
        </w:tc>
        <w:tc>
          <w:tcPr>
            <w:tcW w:w="1134" w:type="dxa"/>
            <w:tcBorders>
              <w:top w:val="nil"/>
              <w:left w:val="single" w:sz="4" w:space="0" w:color="000000"/>
              <w:bottom w:val="single" w:sz="4" w:space="0" w:color="000000"/>
              <w:right w:val="single" w:sz="4" w:space="0" w:color="000000"/>
            </w:tcBorders>
          </w:tcPr>
          <w:p w14:paraId="041D5C6A"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756EF8FD" w14:textId="77777777" w:rsidR="00751427" w:rsidRPr="00F43139" w:rsidRDefault="00751427" w:rsidP="00751427">
            <w:pPr>
              <w:jc w:val="center"/>
              <w:rPr>
                <w:rFonts w:asciiTheme="minorHAnsi" w:hAnsiTheme="minorHAnsi" w:cstheme="minorHAnsi"/>
                <w:sz w:val="22"/>
                <w:szCs w:val="22"/>
              </w:rPr>
            </w:pPr>
          </w:p>
        </w:tc>
      </w:tr>
      <w:tr w:rsidR="00751427" w:rsidRPr="00A740B4" w14:paraId="06871EF0"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34768501" w14:textId="01F90BF7"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Ability to work well with both patients and surgery staff at all levels</w:t>
            </w:r>
          </w:p>
        </w:tc>
        <w:tc>
          <w:tcPr>
            <w:tcW w:w="1134" w:type="dxa"/>
            <w:tcBorders>
              <w:top w:val="nil"/>
              <w:left w:val="single" w:sz="4" w:space="0" w:color="000000"/>
              <w:bottom w:val="single" w:sz="4" w:space="0" w:color="000000"/>
              <w:right w:val="single" w:sz="4" w:space="0" w:color="000000"/>
            </w:tcBorders>
          </w:tcPr>
          <w:p w14:paraId="41D94CEE"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486930EF" w14:textId="77777777" w:rsidR="00751427" w:rsidRPr="00F43139" w:rsidRDefault="00751427" w:rsidP="00751427">
            <w:pPr>
              <w:jc w:val="center"/>
              <w:rPr>
                <w:rFonts w:asciiTheme="minorHAnsi" w:hAnsiTheme="minorHAnsi" w:cstheme="minorHAnsi"/>
                <w:sz w:val="22"/>
                <w:szCs w:val="22"/>
              </w:rPr>
            </w:pPr>
          </w:p>
        </w:tc>
      </w:tr>
      <w:tr w:rsidR="00751427" w:rsidRPr="00A740B4" w14:paraId="646B6D98"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08BA9610" w14:textId="2C8DD8E9"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Employ a strength-based approach and encourage people to find their own solutions</w:t>
            </w:r>
          </w:p>
        </w:tc>
        <w:tc>
          <w:tcPr>
            <w:tcW w:w="1134" w:type="dxa"/>
            <w:tcBorders>
              <w:top w:val="nil"/>
              <w:left w:val="single" w:sz="4" w:space="0" w:color="000000"/>
              <w:bottom w:val="single" w:sz="4" w:space="0" w:color="000000"/>
              <w:right w:val="single" w:sz="4" w:space="0" w:color="000000"/>
            </w:tcBorders>
          </w:tcPr>
          <w:p w14:paraId="791B921D"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31C16C7B" w14:textId="77777777" w:rsidR="00751427" w:rsidRPr="00F43139" w:rsidRDefault="00751427" w:rsidP="00751427">
            <w:pPr>
              <w:jc w:val="center"/>
              <w:rPr>
                <w:rFonts w:asciiTheme="minorHAnsi" w:hAnsiTheme="minorHAnsi" w:cstheme="minorHAnsi"/>
                <w:sz w:val="22"/>
                <w:szCs w:val="22"/>
              </w:rPr>
            </w:pPr>
          </w:p>
        </w:tc>
      </w:tr>
      <w:tr w:rsidR="00751427" w:rsidRPr="00A740B4" w14:paraId="55EBFB2F"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085841EE" w14:textId="58C71BD0"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Be respectful of difference and understand the impact that a person’s worldview will have on their reasoning and behaviour</w:t>
            </w:r>
          </w:p>
        </w:tc>
        <w:tc>
          <w:tcPr>
            <w:tcW w:w="1134" w:type="dxa"/>
            <w:tcBorders>
              <w:top w:val="nil"/>
              <w:left w:val="single" w:sz="4" w:space="0" w:color="000000"/>
              <w:bottom w:val="single" w:sz="4" w:space="0" w:color="000000"/>
              <w:right w:val="single" w:sz="4" w:space="0" w:color="000000"/>
            </w:tcBorders>
          </w:tcPr>
          <w:p w14:paraId="3CE5F58B"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5D09A42B" w14:textId="77777777" w:rsidR="00751427" w:rsidRPr="00F43139" w:rsidRDefault="00751427" w:rsidP="00751427">
            <w:pPr>
              <w:jc w:val="center"/>
              <w:rPr>
                <w:rFonts w:asciiTheme="minorHAnsi" w:hAnsiTheme="minorHAnsi" w:cstheme="minorHAnsi"/>
                <w:sz w:val="22"/>
                <w:szCs w:val="22"/>
              </w:rPr>
            </w:pPr>
          </w:p>
        </w:tc>
      </w:tr>
      <w:tr w:rsidR="00751427" w:rsidRPr="00A740B4" w14:paraId="7B057E8F"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591013B0" w14:textId="6321EC30"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Keep calm while showing compassion and concern</w:t>
            </w:r>
          </w:p>
        </w:tc>
        <w:tc>
          <w:tcPr>
            <w:tcW w:w="1134" w:type="dxa"/>
            <w:tcBorders>
              <w:top w:val="nil"/>
              <w:left w:val="single" w:sz="4" w:space="0" w:color="000000"/>
              <w:bottom w:val="single" w:sz="4" w:space="0" w:color="000000"/>
              <w:right w:val="single" w:sz="4" w:space="0" w:color="000000"/>
            </w:tcBorders>
          </w:tcPr>
          <w:p w14:paraId="58D02A11"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44EAB3EE" w14:textId="77777777" w:rsidR="00751427" w:rsidRPr="00F43139" w:rsidRDefault="00751427" w:rsidP="00751427">
            <w:pPr>
              <w:jc w:val="center"/>
              <w:rPr>
                <w:rFonts w:asciiTheme="minorHAnsi" w:hAnsiTheme="minorHAnsi" w:cstheme="minorHAnsi"/>
                <w:sz w:val="22"/>
                <w:szCs w:val="22"/>
              </w:rPr>
            </w:pPr>
          </w:p>
        </w:tc>
      </w:tr>
      <w:tr w:rsidR="00751427" w:rsidRPr="00A740B4" w14:paraId="2C37FED5"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1CD530A2" w14:textId="276ED045"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Be adaptive to change and willing to explore solutions in ways that are containing rather than controlling</w:t>
            </w:r>
          </w:p>
        </w:tc>
        <w:tc>
          <w:tcPr>
            <w:tcW w:w="1134" w:type="dxa"/>
            <w:tcBorders>
              <w:top w:val="nil"/>
              <w:left w:val="single" w:sz="4" w:space="0" w:color="000000"/>
              <w:bottom w:val="single" w:sz="4" w:space="0" w:color="000000"/>
              <w:right w:val="single" w:sz="4" w:space="0" w:color="000000"/>
            </w:tcBorders>
          </w:tcPr>
          <w:p w14:paraId="39B773EB"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4DE6D9A2" w14:textId="77777777" w:rsidR="00751427" w:rsidRPr="00F43139" w:rsidRDefault="00751427" w:rsidP="00751427">
            <w:pPr>
              <w:jc w:val="center"/>
              <w:rPr>
                <w:rFonts w:asciiTheme="minorHAnsi" w:hAnsiTheme="minorHAnsi" w:cstheme="minorHAnsi"/>
                <w:sz w:val="22"/>
                <w:szCs w:val="22"/>
              </w:rPr>
            </w:pPr>
          </w:p>
        </w:tc>
      </w:tr>
      <w:tr w:rsidR="00751427" w:rsidRPr="00A740B4" w14:paraId="0D279E18" w14:textId="77777777" w:rsidTr="009B3C1C">
        <w:trPr>
          <w:trHeight w:val="397"/>
        </w:trPr>
        <w:tc>
          <w:tcPr>
            <w:tcW w:w="6918" w:type="dxa"/>
            <w:tcBorders>
              <w:top w:val="single" w:sz="4" w:space="0" w:color="000000"/>
              <w:left w:val="single" w:sz="4" w:space="0" w:color="000000"/>
              <w:bottom w:val="single" w:sz="4" w:space="0" w:color="000000"/>
              <w:right w:val="single" w:sz="4" w:space="0" w:color="000000"/>
            </w:tcBorders>
          </w:tcPr>
          <w:p w14:paraId="7B380931" w14:textId="6138B0F2"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Be sensitive to the importance and complexities of boundary setting</w:t>
            </w:r>
          </w:p>
        </w:tc>
        <w:tc>
          <w:tcPr>
            <w:tcW w:w="1134" w:type="dxa"/>
            <w:tcBorders>
              <w:top w:val="single" w:sz="4" w:space="0" w:color="000000"/>
              <w:left w:val="single" w:sz="4" w:space="0" w:color="000000"/>
              <w:bottom w:val="single" w:sz="4" w:space="0" w:color="000000"/>
              <w:right w:val="single" w:sz="4" w:space="0" w:color="000000"/>
            </w:tcBorders>
          </w:tcPr>
          <w:p w14:paraId="2FC59882"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000000"/>
              <w:left w:val="single" w:sz="4" w:space="0" w:color="000000"/>
              <w:bottom w:val="single" w:sz="4" w:space="0" w:color="000000"/>
              <w:right w:val="single" w:sz="4" w:space="0" w:color="000000"/>
            </w:tcBorders>
          </w:tcPr>
          <w:p w14:paraId="4A7888DF" w14:textId="77777777" w:rsidR="00751427" w:rsidRPr="00F43139" w:rsidRDefault="00751427" w:rsidP="00751427">
            <w:pPr>
              <w:jc w:val="center"/>
              <w:rPr>
                <w:rFonts w:asciiTheme="minorHAnsi" w:hAnsiTheme="minorHAnsi" w:cstheme="minorHAnsi"/>
                <w:sz w:val="22"/>
                <w:szCs w:val="22"/>
              </w:rPr>
            </w:pPr>
          </w:p>
        </w:tc>
      </w:tr>
      <w:tr w:rsidR="00751427" w:rsidRPr="00A740B4" w14:paraId="32BE66FC"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43E8B258" w14:textId="56E91180" w:rsidR="00751427" w:rsidRPr="00F43139" w:rsidRDefault="00751427" w:rsidP="00751427">
            <w:pPr>
              <w:snapToGrid w:val="0"/>
              <w:jc w:val="both"/>
              <w:rPr>
                <w:rFonts w:asciiTheme="minorHAnsi" w:hAnsiTheme="minorHAnsi" w:cstheme="minorHAnsi"/>
                <w:sz w:val="22"/>
                <w:szCs w:val="22"/>
              </w:rPr>
            </w:pPr>
            <w:r w:rsidRPr="00F43139">
              <w:rPr>
                <w:rFonts w:asciiTheme="minorHAnsi" w:hAnsiTheme="minorHAnsi" w:cstheme="minorHAnsi"/>
                <w:sz w:val="22"/>
                <w:szCs w:val="22"/>
              </w:rPr>
              <w:t>‘Sit with’ rather than avoid difficult conversations</w:t>
            </w:r>
          </w:p>
        </w:tc>
        <w:tc>
          <w:tcPr>
            <w:tcW w:w="1134" w:type="dxa"/>
            <w:tcBorders>
              <w:top w:val="nil"/>
              <w:left w:val="single" w:sz="4" w:space="0" w:color="000000"/>
              <w:bottom w:val="single" w:sz="4" w:space="0" w:color="000000"/>
              <w:right w:val="single" w:sz="4" w:space="0" w:color="000000"/>
            </w:tcBorders>
          </w:tcPr>
          <w:p w14:paraId="510EB994" w14:textId="77777777" w:rsidR="00751427" w:rsidRPr="00F43139" w:rsidRDefault="00751427" w:rsidP="00751427">
            <w:pPr>
              <w:snapToGrid w:val="0"/>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3CF233EA" w14:textId="77777777" w:rsidR="00751427" w:rsidRPr="00F43139" w:rsidRDefault="00751427" w:rsidP="00751427">
            <w:pPr>
              <w:snapToGrid w:val="0"/>
              <w:jc w:val="center"/>
              <w:rPr>
                <w:rFonts w:asciiTheme="minorHAnsi" w:hAnsiTheme="minorHAnsi" w:cstheme="minorHAnsi"/>
                <w:sz w:val="22"/>
                <w:szCs w:val="22"/>
              </w:rPr>
            </w:pPr>
          </w:p>
        </w:tc>
      </w:tr>
      <w:tr w:rsidR="00751427" w:rsidRPr="00A740B4" w14:paraId="6C23936D" w14:textId="77777777" w:rsidTr="009B3C1C">
        <w:trPr>
          <w:trHeight w:val="397"/>
        </w:trPr>
        <w:tc>
          <w:tcPr>
            <w:tcW w:w="6918" w:type="dxa"/>
            <w:tcBorders>
              <w:top w:val="single" w:sz="4" w:space="0" w:color="000000"/>
              <w:left w:val="single" w:sz="4" w:space="0" w:color="000000"/>
              <w:bottom w:val="single" w:sz="4" w:space="0" w:color="000000"/>
              <w:right w:val="single" w:sz="4" w:space="0" w:color="000000"/>
            </w:tcBorders>
          </w:tcPr>
          <w:p w14:paraId="4D819641" w14:textId="46513052"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Recognise the importance of mutuality in allowing for good communication, co-learning, and collaborative relationships</w:t>
            </w:r>
          </w:p>
        </w:tc>
        <w:tc>
          <w:tcPr>
            <w:tcW w:w="1134" w:type="dxa"/>
            <w:tcBorders>
              <w:top w:val="single" w:sz="4" w:space="0" w:color="000000"/>
              <w:left w:val="single" w:sz="4" w:space="0" w:color="000000"/>
              <w:bottom w:val="single" w:sz="4" w:space="0" w:color="000000"/>
              <w:right w:val="single" w:sz="4" w:space="0" w:color="000000"/>
            </w:tcBorders>
          </w:tcPr>
          <w:p w14:paraId="7F6E2B1A"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000000"/>
              <w:left w:val="single" w:sz="4" w:space="0" w:color="000000"/>
              <w:bottom w:val="single" w:sz="4" w:space="0" w:color="000000"/>
              <w:right w:val="single" w:sz="4" w:space="0" w:color="000000"/>
            </w:tcBorders>
          </w:tcPr>
          <w:p w14:paraId="40788F70" w14:textId="77777777" w:rsidR="00751427" w:rsidRPr="00F43139" w:rsidRDefault="00751427" w:rsidP="00751427">
            <w:pPr>
              <w:jc w:val="center"/>
              <w:rPr>
                <w:rFonts w:asciiTheme="minorHAnsi" w:hAnsiTheme="minorHAnsi" w:cstheme="minorHAnsi"/>
                <w:sz w:val="22"/>
                <w:szCs w:val="22"/>
              </w:rPr>
            </w:pPr>
          </w:p>
        </w:tc>
      </w:tr>
      <w:tr w:rsidR="00751427" w:rsidRPr="00A740B4" w14:paraId="79DFF85C" w14:textId="77777777" w:rsidTr="009B3C1C">
        <w:trPr>
          <w:trHeight w:val="397"/>
        </w:trPr>
        <w:tc>
          <w:tcPr>
            <w:tcW w:w="6918" w:type="dxa"/>
            <w:tcBorders>
              <w:top w:val="single" w:sz="4" w:space="0" w:color="000000"/>
              <w:left w:val="single" w:sz="4" w:space="0" w:color="000000"/>
              <w:bottom w:val="single" w:sz="4" w:space="0" w:color="000000"/>
              <w:right w:val="single" w:sz="4" w:space="0" w:color="000000"/>
            </w:tcBorders>
          </w:tcPr>
          <w:p w14:paraId="2BDBB156" w14:textId="33B784F1"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Effectively connect with visitors in ways that are non-confrontational </w:t>
            </w:r>
          </w:p>
        </w:tc>
        <w:tc>
          <w:tcPr>
            <w:tcW w:w="1134" w:type="dxa"/>
            <w:tcBorders>
              <w:top w:val="single" w:sz="4" w:space="0" w:color="000000"/>
              <w:left w:val="single" w:sz="4" w:space="0" w:color="000000"/>
              <w:bottom w:val="single" w:sz="4" w:space="0" w:color="000000"/>
              <w:right w:val="single" w:sz="4" w:space="0" w:color="000000"/>
            </w:tcBorders>
          </w:tcPr>
          <w:p w14:paraId="262F0A15"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000000"/>
              <w:left w:val="single" w:sz="4" w:space="0" w:color="000000"/>
              <w:bottom w:val="single" w:sz="4" w:space="0" w:color="000000"/>
              <w:right w:val="single" w:sz="4" w:space="0" w:color="000000"/>
            </w:tcBorders>
          </w:tcPr>
          <w:p w14:paraId="75A2994C" w14:textId="77777777" w:rsidR="00751427" w:rsidRPr="00F43139" w:rsidRDefault="00751427" w:rsidP="00751427">
            <w:pPr>
              <w:jc w:val="center"/>
              <w:rPr>
                <w:rFonts w:asciiTheme="minorHAnsi" w:hAnsiTheme="minorHAnsi" w:cstheme="minorHAnsi"/>
                <w:sz w:val="22"/>
                <w:szCs w:val="22"/>
              </w:rPr>
            </w:pPr>
          </w:p>
        </w:tc>
      </w:tr>
      <w:tr w:rsidR="00751427" w:rsidRPr="00A740B4" w14:paraId="0917CE65" w14:textId="77777777" w:rsidTr="009B3C1C">
        <w:trPr>
          <w:trHeight w:val="397"/>
        </w:trPr>
        <w:tc>
          <w:tcPr>
            <w:tcW w:w="6918" w:type="dxa"/>
            <w:tcBorders>
              <w:top w:val="single" w:sz="4" w:space="0" w:color="000000"/>
              <w:left w:val="single" w:sz="4" w:space="0" w:color="000000"/>
              <w:bottom w:val="single" w:sz="4" w:space="0" w:color="000000"/>
              <w:right w:val="single" w:sz="4" w:space="0" w:color="000000"/>
            </w:tcBorders>
          </w:tcPr>
          <w:p w14:paraId="2047D616" w14:textId="751B5F1E"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Respectfully challenge while avoiding conflict</w:t>
            </w:r>
          </w:p>
        </w:tc>
        <w:tc>
          <w:tcPr>
            <w:tcW w:w="1134" w:type="dxa"/>
            <w:tcBorders>
              <w:top w:val="single" w:sz="4" w:space="0" w:color="000000"/>
              <w:left w:val="single" w:sz="4" w:space="0" w:color="000000"/>
              <w:bottom w:val="single" w:sz="4" w:space="0" w:color="000000"/>
              <w:right w:val="single" w:sz="4" w:space="0" w:color="000000"/>
            </w:tcBorders>
          </w:tcPr>
          <w:p w14:paraId="7EECDCC9"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000000"/>
              <w:left w:val="single" w:sz="4" w:space="0" w:color="000000"/>
              <w:bottom w:val="single" w:sz="4" w:space="0" w:color="000000"/>
              <w:right w:val="single" w:sz="4" w:space="0" w:color="000000"/>
            </w:tcBorders>
          </w:tcPr>
          <w:p w14:paraId="5FDF0035" w14:textId="77777777" w:rsidR="00751427" w:rsidRPr="00F43139" w:rsidRDefault="00751427" w:rsidP="00751427">
            <w:pPr>
              <w:jc w:val="center"/>
              <w:rPr>
                <w:rFonts w:asciiTheme="minorHAnsi" w:hAnsiTheme="minorHAnsi" w:cstheme="minorHAnsi"/>
                <w:sz w:val="22"/>
                <w:szCs w:val="22"/>
              </w:rPr>
            </w:pPr>
          </w:p>
        </w:tc>
      </w:tr>
      <w:tr w:rsidR="00751427" w:rsidRPr="00A740B4" w14:paraId="721FA978" w14:textId="77777777" w:rsidTr="009B3C1C">
        <w:trPr>
          <w:trHeight w:val="397"/>
        </w:trPr>
        <w:tc>
          <w:tcPr>
            <w:tcW w:w="6918" w:type="dxa"/>
            <w:tcBorders>
              <w:top w:val="single" w:sz="4" w:space="0" w:color="000000"/>
              <w:left w:val="single" w:sz="4" w:space="0" w:color="000000"/>
              <w:bottom w:val="single" w:sz="4" w:space="0" w:color="000000"/>
              <w:right w:val="single" w:sz="4" w:space="0" w:color="000000"/>
            </w:tcBorders>
          </w:tcPr>
          <w:p w14:paraId="7155A3B3" w14:textId="34C6A7B4"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lastRenderedPageBreak/>
              <w:t xml:space="preserve">Effective time management skills </w:t>
            </w:r>
          </w:p>
        </w:tc>
        <w:tc>
          <w:tcPr>
            <w:tcW w:w="1134" w:type="dxa"/>
            <w:tcBorders>
              <w:top w:val="single" w:sz="4" w:space="0" w:color="000000"/>
              <w:left w:val="single" w:sz="4" w:space="0" w:color="000000"/>
              <w:bottom w:val="single" w:sz="4" w:space="0" w:color="000000"/>
              <w:right w:val="single" w:sz="4" w:space="0" w:color="000000"/>
            </w:tcBorders>
          </w:tcPr>
          <w:p w14:paraId="7D75EDE7"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000000"/>
              <w:left w:val="single" w:sz="4" w:space="0" w:color="000000"/>
              <w:bottom w:val="single" w:sz="4" w:space="0" w:color="000000"/>
              <w:right w:val="single" w:sz="4" w:space="0" w:color="000000"/>
            </w:tcBorders>
          </w:tcPr>
          <w:p w14:paraId="3034BC11" w14:textId="77777777" w:rsidR="00751427" w:rsidRPr="00F43139" w:rsidRDefault="00751427" w:rsidP="00751427">
            <w:pPr>
              <w:jc w:val="center"/>
              <w:rPr>
                <w:rFonts w:asciiTheme="minorHAnsi" w:hAnsiTheme="minorHAnsi" w:cstheme="minorHAnsi"/>
                <w:sz w:val="22"/>
                <w:szCs w:val="22"/>
              </w:rPr>
            </w:pPr>
          </w:p>
        </w:tc>
      </w:tr>
      <w:tr w:rsidR="00751427" w:rsidRPr="00A740B4" w14:paraId="3BB457E6" w14:textId="77777777" w:rsidTr="009B3C1C">
        <w:trPr>
          <w:trHeight w:val="397"/>
        </w:trPr>
        <w:tc>
          <w:tcPr>
            <w:tcW w:w="6918" w:type="dxa"/>
            <w:tcBorders>
              <w:top w:val="nil"/>
              <w:left w:val="single" w:sz="4" w:space="0" w:color="000000"/>
              <w:bottom w:val="single" w:sz="4" w:space="0" w:color="000000"/>
              <w:right w:val="single" w:sz="4" w:space="0" w:color="000000"/>
            </w:tcBorders>
          </w:tcPr>
          <w:p w14:paraId="43B563DE" w14:textId="441C813A"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Positive and flexible attitude to work </w:t>
            </w:r>
          </w:p>
        </w:tc>
        <w:tc>
          <w:tcPr>
            <w:tcW w:w="1134" w:type="dxa"/>
            <w:tcBorders>
              <w:top w:val="nil"/>
              <w:left w:val="single" w:sz="4" w:space="0" w:color="000000"/>
              <w:bottom w:val="single" w:sz="4" w:space="0" w:color="000000"/>
              <w:right w:val="single" w:sz="4" w:space="0" w:color="000000"/>
            </w:tcBorders>
          </w:tcPr>
          <w:p w14:paraId="20C51E7B"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nil"/>
              <w:left w:val="single" w:sz="4" w:space="0" w:color="000000"/>
              <w:bottom w:val="single" w:sz="4" w:space="0" w:color="000000"/>
              <w:right w:val="single" w:sz="4" w:space="0" w:color="000000"/>
            </w:tcBorders>
          </w:tcPr>
          <w:p w14:paraId="452F1E90" w14:textId="77777777" w:rsidR="00751427" w:rsidRPr="00F43139" w:rsidRDefault="00751427" w:rsidP="00751427">
            <w:pPr>
              <w:jc w:val="center"/>
              <w:rPr>
                <w:rFonts w:asciiTheme="minorHAnsi" w:hAnsiTheme="minorHAnsi" w:cstheme="minorHAnsi"/>
                <w:sz w:val="22"/>
                <w:szCs w:val="22"/>
              </w:rPr>
            </w:pPr>
          </w:p>
        </w:tc>
      </w:tr>
      <w:tr w:rsidR="00751427" w:rsidRPr="00A740B4" w14:paraId="7832C422" w14:textId="77777777" w:rsidTr="009B3C1C">
        <w:trPr>
          <w:trHeight w:val="397"/>
        </w:trPr>
        <w:tc>
          <w:tcPr>
            <w:tcW w:w="6918" w:type="dxa"/>
            <w:tcBorders>
              <w:top w:val="single" w:sz="4" w:space="0" w:color="000000"/>
              <w:left w:val="single" w:sz="4" w:space="0" w:color="000000"/>
              <w:bottom w:val="single" w:sz="4" w:space="0" w:color="000000"/>
              <w:right w:val="single" w:sz="4" w:space="0" w:color="000000"/>
            </w:tcBorders>
          </w:tcPr>
          <w:p w14:paraId="109CE760" w14:textId="149669EF"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Working co-operatively as part of a team </w:t>
            </w:r>
          </w:p>
        </w:tc>
        <w:tc>
          <w:tcPr>
            <w:tcW w:w="1134" w:type="dxa"/>
            <w:tcBorders>
              <w:top w:val="single" w:sz="4" w:space="0" w:color="000000"/>
              <w:left w:val="single" w:sz="4" w:space="0" w:color="000000"/>
              <w:bottom w:val="single" w:sz="4" w:space="0" w:color="000000"/>
              <w:right w:val="single" w:sz="4" w:space="0" w:color="000000"/>
            </w:tcBorders>
          </w:tcPr>
          <w:p w14:paraId="6E651907"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000000"/>
              <w:left w:val="single" w:sz="4" w:space="0" w:color="000000"/>
              <w:bottom w:val="single" w:sz="4" w:space="0" w:color="000000"/>
              <w:right w:val="single" w:sz="4" w:space="0" w:color="000000"/>
            </w:tcBorders>
          </w:tcPr>
          <w:p w14:paraId="377E0280" w14:textId="77777777" w:rsidR="00751427" w:rsidRPr="00F43139" w:rsidRDefault="00751427" w:rsidP="00751427">
            <w:pPr>
              <w:jc w:val="center"/>
              <w:rPr>
                <w:rFonts w:asciiTheme="minorHAnsi" w:hAnsiTheme="minorHAnsi" w:cstheme="minorHAnsi"/>
                <w:sz w:val="22"/>
                <w:szCs w:val="22"/>
              </w:rPr>
            </w:pPr>
          </w:p>
        </w:tc>
      </w:tr>
      <w:tr w:rsidR="00751427" w:rsidRPr="00A740B4" w14:paraId="14D7B383" w14:textId="77777777" w:rsidTr="009B3C1C">
        <w:trPr>
          <w:trHeight w:val="397"/>
        </w:trPr>
        <w:tc>
          <w:tcPr>
            <w:tcW w:w="6918" w:type="dxa"/>
            <w:tcBorders>
              <w:top w:val="single" w:sz="4" w:space="0" w:color="auto"/>
              <w:left w:val="single" w:sz="4" w:space="0" w:color="auto"/>
              <w:bottom w:val="single" w:sz="4" w:space="0" w:color="auto"/>
              <w:right w:val="single" w:sz="4" w:space="0" w:color="auto"/>
            </w:tcBorders>
          </w:tcPr>
          <w:p w14:paraId="47F6FD5D" w14:textId="696AC3D3"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Dealing effectively and calmly with challenging situations as they arise</w:t>
            </w:r>
          </w:p>
        </w:tc>
        <w:tc>
          <w:tcPr>
            <w:tcW w:w="1134" w:type="dxa"/>
            <w:tcBorders>
              <w:top w:val="single" w:sz="4" w:space="0" w:color="auto"/>
              <w:left w:val="single" w:sz="4" w:space="0" w:color="auto"/>
              <w:bottom w:val="single" w:sz="4" w:space="0" w:color="auto"/>
              <w:right w:val="single" w:sz="4" w:space="0" w:color="auto"/>
            </w:tcBorders>
          </w:tcPr>
          <w:p w14:paraId="6962A9B5" w14:textId="777777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auto"/>
              <w:left w:val="single" w:sz="4" w:space="0" w:color="auto"/>
              <w:bottom w:val="single" w:sz="4" w:space="0" w:color="auto"/>
              <w:right w:val="single" w:sz="4" w:space="0" w:color="auto"/>
            </w:tcBorders>
          </w:tcPr>
          <w:p w14:paraId="09156531" w14:textId="77777777" w:rsidR="00751427" w:rsidRPr="00F43139" w:rsidRDefault="00751427" w:rsidP="00751427">
            <w:pPr>
              <w:jc w:val="center"/>
              <w:rPr>
                <w:rFonts w:asciiTheme="minorHAnsi" w:hAnsiTheme="minorHAnsi" w:cstheme="minorHAnsi"/>
                <w:sz w:val="22"/>
                <w:szCs w:val="22"/>
              </w:rPr>
            </w:pPr>
          </w:p>
        </w:tc>
      </w:tr>
      <w:tr w:rsidR="00751427" w:rsidRPr="00A740B4" w14:paraId="772F7BEC" w14:textId="77777777" w:rsidTr="009B3C1C">
        <w:trPr>
          <w:trHeight w:val="397"/>
        </w:trPr>
        <w:tc>
          <w:tcPr>
            <w:tcW w:w="6918" w:type="dxa"/>
            <w:tcBorders>
              <w:top w:val="single" w:sz="4" w:space="0" w:color="auto"/>
              <w:left w:val="single" w:sz="4" w:space="0" w:color="auto"/>
              <w:bottom w:val="single" w:sz="4" w:space="0" w:color="auto"/>
              <w:right w:val="single" w:sz="4" w:space="0" w:color="auto"/>
            </w:tcBorders>
          </w:tcPr>
          <w:p w14:paraId="19085BEF" w14:textId="6950AFEA"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Working independently and taking initiative </w:t>
            </w:r>
          </w:p>
        </w:tc>
        <w:tc>
          <w:tcPr>
            <w:tcW w:w="1134" w:type="dxa"/>
            <w:tcBorders>
              <w:top w:val="single" w:sz="4" w:space="0" w:color="auto"/>
              <w:left w:val="single" w:sz="4" w:space="0" w:color="auto"/>
              <w:bottom w:val="single" w:sz="4" w:space="0" w:color="auto"/>
              <w:right w:val="single" w:sz="4" w:space="0" w:color="auto"/>
            </w:tcBorders>
          </w:tcPr>
          <w:p w14:paraId="70BB9B2A" w14:textId="35DAE577"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auto"/>
              <w:left w:val="single" w:sz="4" w:space="0" w:color="auto"/>
              <w:bottom w:val="single" w:sz="4" w:space="0" w:color="auto"/>
              <w:right w:val="single" w:sz="4" w:space="0" w:color="auto"/>
            </w:tcBorders>
          </w:tcPr>
          <w:p w14:paraId="683C9510" w14:textId="77777777" w:rsidR="00751427" w:rsidRPr="00F43139" w:rsidRDefault="00751427" w:rsidP="00751427">
            <w:pPr>
              <w:jc w:val="center"/>
              <w:rPr>
                <w:rFonts w:asciiTheme="minorHAnsi" w:hAnsiTheme="minorHAnsi" w:cstheme="minorHAnsi"/>
                <w:sz w:val="22"/>
                <w:szCs w:val="22"/>
              </w:rPr>
            </w:pPr>
          </w:p>
        </w:tc>
      </w:tr>
      <w:tr w:rsidR="00751427" w:rsidRPr="00A740B4" w14:paraId="5ADFE644" w14:textId="77777777" w:rsidTr="009B3C1C">
        <w:trPr>
          <w:trHeight w:val="397"/>
        </w:trPr>
        <w:tc>
          <w:tcPr>
            <w:tcW w:w="6918" w:type="dxa"/>
            <w:tcBorders>
              <w:top w:val="single" w:sz="4" w:space="0" w:color="auto"/>
              <w:left w:val="single" w:sz="4" w:space="0" w:color="auto"/>
              <w:bottom w:val="single" w:sz="4" w:space="0" w:color="auto"/>
              <w:right w:val="single" w:sz="4" w:space="0" w:color="auto"/>
            </w:tcBorders>
          </w:tcPr>
          <w:p w14:paraId="70B2DEB8" w14:textId="6E3938D5"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Speaking and writing fluent English and explaining information face to face, over the ‘phone and in writing and communicating effectively across cultural boundaries </w:t>
            </w:r>
          </w:p>
        </w:tc>
        <w:tc>
          <w:tcPr>
            <w:tcW w:w="1134" w:type="dxa"/>
            <w:tcBorders>
              <w:top w:val="single" w:sz="4" w:space="0" w:color="auto"/>
              <w:left w:val="single" w:sz="4" w:space="0" w:color="auto"/>
              <w:bottom w:val="single" w:sz="4" w:space="0" w:color="auto"/>
              <w:right w:val="single" w:sz="4" w:space="0" w:color="auto"/>
            </w:tcBorders>
          </w:tcPr>
          <w:p w14:paraId="19172FFC" w14:textId="432EF7ED"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auto"/>
              <w:left w:val="single" w:sz="4" w:space="0" w:color="auto"/>
              <w:bottom w:val="single" w:sz="4" w:space="0" w:color="auto"/>
              <w:right w:val="single" w:sz="4" w:space="0" w:color="auto"/>
            </w:tcBorders>
          </w:tcPr>
          <w:p w14:paraId="299882D5" w14:textId="77777777" w:rsidR="00751427" w:rsidRPr="00F43139" w:rsidRDefault="00751427" w:rsidP="00751427">
            <w:pPr>
              <w:jc w:val="center"/>
              <w:rPr>
                <w:rFonts w:asciiTheme="minorHAnsi" w:hAnsiTheme="minorHAnsi" w:cstheme="minorHAnsi"/>
                <w:sz w:val="22"/>
                <w:szCs w:val="22"/>
              </w:rPr>
            </w:pPr>
          </w:p>
        </w:tc>
      </w:tr>
      <w:tr w:rsidR="00751427" w:rsidRPr="00A740B4" w14:paraId="23DDE14C" w14:textId="77777777" w:rsidTr="009B3C1C">
        <w:trPr>
          <w:trHeight w:val="397"/>
        </w:trPr>
        <w:tc>
          <w:tcPr>
            <w:tcW w:w="6918" w:type="dxa"/>
            <w:tcBorders>
              <w:top w:val="single" w:sz="4" w:space="0" w:color="auto"/>
              <w:left w:val="single" w:sz="4" w:space="0" w:color="auto"/>
              <w:bottom w:val="single" w:sz="4" w:space="0" w:color="auto"/>
              <w:right w:val="single" w:sz="4" w:space="0" w:color="auto"/>
            </w:tcBorders>
          </w:tcPr>
          <w:p w14:paraId="57875601" w14:textId="57AC050D" w:rsidR="00751427" w:rsidRPr="00F43139" w:rsidRDefault="00751427" w:rsidP="00751427">
            <w:pPr>
              <w:jc w:val="both"/>
              <w:rPr>
                <w:rFonts w:asciiTheme="minorHAnsi" w:hAnsiTheme="minorHAnsi" w:cstheme="minorHAnsi"/>
                <w:sz w:val="22"/>
                <w:szCs w:val="22"/>
              </w:rPr>
            </w:pPr>
            <w:r w:rsidRPr="00F43139">
              <w:rPr>
                <w:rFonts w:asciiTheme="minorHAnsi" w:hAnsiTheme="minorHAnsi" w:cstheme="minorHAnsi"/>
                <w:sz w:val="22"/>
                <w:szCs w:val="22"/>
              </w:rPr>
              <w:t xml:space="preserve">Effectively following policies and procedures </w:t>
            </w:r>
          </w:p>
        </w:tc>
        <w:tc>
          <w:tcPr>
            <w:tcW w:w="1134" w:type="dxa"/>
            <w:tcBorders>
              <w:top w:val="single" w:sz="4" w:space="0" w:color="auto"/>
              <w:left w:val="single" w:sz="4" w:space="0" w:color="auto"/>
              <w:bottom w:val="single" w:sz="4" w:space="0" w:color="auto"/>
              <w:right w:val="single" w:sz="4" w:space="0" w:color="auto"/>
            </w:tcBorders>
          </w:tcPr>
          <w:p w14:paraId="7DFB3FD9" w14:textId="7BEA109E"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auto"/>
              <w:left w:val="single" w:sz="4" w:space="0" w:color="auto"/>
              <w:bottom w:val="single" w:sz="4" w:space="0" w:color="auto"/>
              <w:right w:val="single" w:sz="4" w:space="0" w:color="auto"/>
            </w:tcBorders>
          </w:tcPr>
          <w:p w14:paraId="2ACD5FB8" w14:textId="77777777" w:rsidR="00751427" w:rsidRPr="00F43139" w:rsidRDefault="00751427" w:rsidP="00751427">
            <w:pPr>
              <w:jc w:val="center"/>
              <w:rPr>
                <w:rFonts w:asciiTheme="minorHAnsi" w:hAnsiTheme="minorHAnsi" w:cstheme="minorHAnsi"/>
                <w:sz w:val="22"/>
                <w:szCs w:val="22"/>
              </w:rPr>
            </w:pPr>
          </w:p>
        </w:tc>
      </w:tr>
      <w:tr w:rsidR="00751427" w:rsidRPr="00A740B4" w14:paraId="2549D70D" w14:textId="77777777" w:rsidTr="009B3C1C">
        <w:trPr>
          <w:trHeight w:val="397"/>
        </w:trPr>
        <w:tc>
          <w:tcPr>
            <w:tcW w:w="6918" w:type="dxa"/>
            <w:tcBorders>
              <w:top w:val="single" w:sz="4" w:space="0" w:color="auto"/>
              <w:left w:val="single" w:sz="4" w:space="0" w:color="auto"/>
              <w:bottom w:val="single" w:sz="4" w:space="0" w:color="auto"/>
              <w:right w:val="single" w:sz="4" w:space="0" w:color="auto"/>
            </w:tcBorders>
          </w:tcPr>
          <w:p w14:paraId="6789CDD6" w14:textId="1C07D4AD" w:rsidR="00751427" w:rsidRPr="00F43139" w:rsidRDefault="00A740B4" w:rsidP="00751427">
            <w:pPr>
              <w:jc w:val="both"/>
              <w:rPr>
                <w:rFonts w:asciiTheme="minorHAnsi" w:hAnsiTheme="minorHAnsi" w:cstheme="minorHAnsi"/>
                <w:sz w:val="22"/>
                <w:szCs w:val="22"/>
              </w:rPr>
            </w:pPr>
            <w:r w:rsidRPr="00F43139">
              <w:rPr>
                <w:rFonts w:asciiTheme="minorHAnsi" w:hAnsiTheme="minorHAnsi" w:cstheme="minorHAnsi"/>
                <w:sz w:val="22"/>
                <w:szCs w:val="22"/>
              </w:rPr>
              <w:t>L</w:t>
            </w:r>
            <w:r w:rsidR="00751427" w:rsidRPr="00F43139">
              <w:rPr>
                <w:rFonts w:asciiTheme="minorHAnsi" w:hAnsiTheme="minorHAnsi" w:cstheme="minorHAnsi"/>
                <w:sz w:val="22"/>
                <w:szCs w:val="22"/>
              </w:rPr>
              <w:t>iving with a mental health condition and the impacts of medication and treatment</w:t>
            </w:r>
          </w:p>
        </w:tc>
        <w:tc>
          <w:tcPr>
            <w:tcW w:w="1134" w:type="dxa"/>
            <w:tcBorders>
              <w:top w:val="single" w:sz="4" w:space="0" w:color="auto"/>
              <w:left w:val="single" w:sz="4" w:space="0" w:color="auto"/>
              <w:bottom w:val="single" w:sz="4" w:space="0" w:color="auto"/>
              <w:right w:val="single" w:sz="4" w:space="0" w:color="auto"/>
            </w:tcBorders>
          </w:tcPr>
          <w:p w14:paraId="2CAA83FA" w14:textId="52F14C8F" w:rsidR="00751427" w:rsidRPr="00F43139" w:rsidRDefault="00751427" w:rsidP="00751427">
            <w:pPr>
              <w:jc w:val="center"/>
              <w:rPr>
                <w:rFonts w:asciiTheme="minorHAnsi" w:hAnsiTheme="minorHAnsi" w:cstheme="minorHAnsi"/>
                <w:sz w:val="22"/>
                <w:szCs w:val="22"/>
              </w:rPr>
            </w:pPr>
            <w:r w:rsidRPr="00F43139">
              <w:rPr>
                <w:rFonts w:asciiTheme="minorHAnsi" w:hAnsiTheme="minorHAnsi" w:cstheme="minorHAnsi"/>
                <w:sz w:val="22"/>
                <w:szCs w:val="22"/>
              </w:rPr>
              <w:t>Y</w:t>
            </w:r>
          </w:p>
        </w:tc>
        <w:tc>
          <w:tcPr>
            <w:tcW w:w="1134" w:type="dxa"/>
            <w:tcBorders>
              <w:top w:val="single" w:sz="4" w:space="0" w:color="auto"/>
              <w:left w:val="single" w:sz="4" w:space="0" w:color="auto"/>
              <w:bottom w:val="single" w:sz="4" w:space="0" w:color="auto"/>
              <w:right w:val="single" w:sz="4" w:space="0" w:color="auto"/>
            </w:tcBorders>
          </w:tcPr>
          <w:p w14:paraId="2495E39D" w14:textId="77777777" w:rsidR="00751427" w:rsidRPr="00F43139" w:rsidRDefault="00751427" w:rsidP="00751427">
            <w:pPr>
              <w:jc w:val="center"/>
              <w:rPr>
                <w:rFonts w:asciiTheme="minorHAnsi" w:hAnsiTheme="minorHAnsi" w:cstheme="minorHAnsi"/>
                <w:sz w:val="22"/>
                <w:szCs w:val="22"/>
              </w:rPr>
            </w:pPr>
          </w:p>
        </w:tc>
      </w:tr>
    </w:tbl>
    <w:p w14:paraId="09A4CCC1" w14:textId="77777777" w:rsidR="00A1730F" w:rsidRPr="00F43139" w:rsidRDefault="00A1730F" w:rsidP="001A7255">
      <w:pPr>
        <w:spacing w:line="276" w:lineRule="auto"/>
        <w:contextualSpacing/>
        <w:rPr>
          <w:rFonts w:asciiTheme="minorHAnsi" w:eastAsia="Calibri" w:hAnsiTheme="minorHAnsi" w:cstheme="minorHAnsi"/>
          <w:color w:val="auto"/>
          <w:sz w:val="22"/>
          <w:szCs w:val="22"/>
          <w:lang w:val="en-US"/>
        </w:rPr>
      </w:pPr>
    </w:p>
    <w:p w14:paraId="68CC2DBA" w14:textId="05BFFFE6" w:rsidR="001A7255" w:rsidRPr="00F43139" w:rsidRDefault="001A7255" w:rsidP="001A7255">
      <w:pPr>
        <w:spacing w:line="276" w:lineRule="auto"/>
        <w:contextualSpacing/>
        <w:rPr>
          <w:rFonts w:asciiTheme="minorHAnsi" w:eastAsia="Calibri" w:hAnsiTheme="minorHAnsi" w:cstheme="minorHAnsi"/>
          <w:color w:val="auto"/>
          <w:sz w:val="22"/>
          <w:szCs w:val="22"/>
          <w:lang w:val="en-US"/>
        </w:rPr>
      </w:pPr>
      <w:r w:rsidRPr="00F43139">
        <w:rPr>
          <w:rFonts w:asciiTheme="minorHAnsi" w:eastAsia="Calibri" w:hAnsiTheme="minorHAnsi" w:cstheme="minorHAnsi"/>
          <w:color w:val="auto"/>
          <w:sz w:val="22"/>
          <w:szCs w:val="22"/>
          <w:lang w:val="en-US"/>
        </w:rPr>
        <w:t xml:space="preserve">There may be a requirement to attend meetings and other activities outside of normal working hours. </w:t>
      </w:r>
    </w:p>
    <w:p w14:paraId="31C8D274" w14:textId="77777777" w:rsidR="00A740B4" w:rsidRPr="00F43139" w:rsidRDefault="00A740B4" w:rsidP="001A7255">
      <w:pPr>
        <w:spacing w:line="276" w:lineRule="auto"/>
        <w:contextualSpacing/>
        <w:rPr>
          <w:rFonts w:asciiTheme="minorHAnsi" w:eastAsia="Calibri" w:hAnsiTheme="minorHAnsi" w:cstheme="minorHAnsi"/>
          <w:color w:val="auto"/>
          <w:sz w:val="22"/>
          <w:szCs w:val="22"/>
          <w:lang w:val="en-US"/>
        </w:rPr>
      </w:pPr>
    </w:p>
    <w:p w14:paraId="611C1B70" w14:textId="196BE649" w:rsidR="004775CB" w:rsidRPr="00F43139" w:rsidRDefault="001A7255" w:rsidP="003003CC">
      <w:pPr>
        <w:spacing w:line="276" w:lineRule="auto"/>
        <w:contextualSpacing/>
        <w:rPr>
          <w:rFonts w:asciiTheme="minorHAnsi" w:eastAsia="Calibri" w:hAnsiTheme="minorHAnsi" w:cstheme="minorHAnsi"/>
          <w:color w:val="auto"/>
          <w:sz w:val="22"/>
          <w:szCs w:val="22"/>
          <w:lang w:val="en-US"/>
        </w:rPr>
        <w:sectPr w:rsidR="004775CB" w:rsidRPr="00F43139" w:rsidSect="00C879C0">
          <w:headerReference w:type="even" r:id="rId11"/>
          <w:headerReference w:type="default" r:id="rId12"/>
          <w:footerReference w:type="even" r:id="rId13"/>
          <w:footerReference w:type="default" r:id="rId14"/>
          <w:headerReference w:type="first" r:id="rId15"/>
          <w:footerReference w:type="first" r:id="rId16"/>
          <w:type w:val="continuous"/>
          <w:pgSz w:w="11901" w:h="16817"/>
          <w:pgMar w:top="2280" w:right="1440" w:bottom="1737" w:left="1440" w:header="709" w:footer="709" w:gutter="0"/>
          <w:cols w:space="708"/>
          <w:titlePg/>
          <w:docGrid w:linePitch="360"/>
        </w:sectPr>
      </w:pPr>
      <w:r w:rsidRPr="00F43139">
        <w:rPr>
          <w:rFonts w:asciiTheme="minorHAnsi" w:eastAsia="Calibri" w:hAnsiTheme="minorHAnsi" w:cstheme="minorHAnsi"/>
          <w:color w:val="auto"/>
          <w:sz w:val="22"/>
          <w:szCs w:val="22"/>
          <w:lang w:val="en-US"/>
        </w:rPr>
        <w:t xml:space="preserve">Adopt and comply with strategy and regulatory requirements, organisational values, policies and procedures, including Health and Safety, Equality and Diversity, </w:t>
      </w:r>
      <w:r w:rsidR="00A1730F" w:rsidRPr="00F43139">
        <w:rPr>
          <w:rFonts w:asciiTheme="minorHAnsi" w:eastAsia="Calibri" w:hAnsiTheme="minorHAnsi" w:cstheme="minorHAnsi"/>
          <w:color w:val="auto"/>
          <w:sz w:val="22"/>
          <w:szCs w:val="22"/>
          <w:lang w:val="en-US"/>
        </w:rPr>
        <w:t>n</w:t>
      </w:r>
      <w:r w:rsidRPr="00F43139">
        <w:rPr>
          <w:rFonts w:asciiTheme="minorHAnsi" w:eastAsia="Calibri" w:hAnsiTheme="minorHAnsi" w:cstheme="minorHAnsi"/>
          <w:color w:val="auto"/>
          <w:sz w:val="22"/>
          <w:szCs w:val="22"/>
          <w:lang w:val="en-US"/>
        </w:rPr>
        <w:t>o Job description can cover every issue which may arise within the job at various times and I am expected to carry out other duties from time to time, which are broadly consistent with those descr</w:t>
      </w:r>
      <w:r w:rsidR="00A3544C" w:rsidRPr="00F43139">
        <w:rPr>
          <w:rFonts w:asciiTheme="minorHAnsi" w:eastAsia="Calibri" w:hAnsiTheme="minorHAnsi" w:cstheme="minorHAnsi"/>
          <w:color w:val="auto"/>
          <w:sz w:val="22"/>
          <w:szCs w:val="22"/>
          <w:lang w:val="en-US"/>
        </w:rPr>
        <w:t>iption.</w:t>
      </w:r>
    </w:p>
    <w:p w14:paraId="6AB900E1" w14:textId="71B0C555" w:rsidR="00422FF9" w:rsidRPr="00F43139" w:rsidRDefault="00422FF9" w:rsidP="0039463A">
      <w:pPr>
        <w:rPr>
          <w:rFonts w:asciiTheme="minorHAnsi" w:hAnsiTheme="minorHAnsi" w:cstheme="minorHAnsi"/>
          <w:sz w:val="22"/>
          <w:szCs w:val="22"/>
        </w:rPr>
      </w:pPr>
    </w:p>
    <w:p w14:paraId="35E8104B" w14:textId="76E8AE72" w:rsidR="00463F24" w:rsidRPr="00F43139" w:rsidRDefault="00F6522F" w:rsidP="0039463A">
      <w:pPr>
        <w:rPr>
          <w:rFonts w:asciiTheme="minorHAnsi" w:hAnsiTheme="minorHAnsi" w:cstheme="minorHAnsi"/>
          <w:sz w:val="22"/>
          <w:szCs w:val="22"/>
        </w:rPr>
      </w:pPr>
      <w:r w:rsidRPr="00F43139">
        <w:rPr>
          <w:rFonts w:asciiTheme="minorHAnsi" w:hAnsiTheme="minorHAnsi" w:cstheme="minorHAnsi"/>
          <w:noProof/>
          <w:sz w:val="22"/>
          <w:szCs w:val="22"/>
          <w:lang w:eastAsia="en-GB"/>
        </w:rPr>
        <mc:AlternateContent>
          <mc:Choice Requires="wps">
            <w:drawing>
              <wp:anchor distT="0" distB="0" distL="114300" distR="114300" simplePos="0" relativeHeight="251711488" behindDoc="0" locked="0" layoutInCell="1" allowOverlap="1" wp14:anchorId="43461151" wp14:editId="6628FD01">
                <wp:simplePos x="0" y="0"/>
                <wp:positionH relativeFrom="page">
                  <wp:posOffset>485775</wp:posOffset>
                </wp:positionH>
                <wp:positionV relativeFrom="page">
                  <wp:posOffset>8229600</wp:posOffset>
                </wp:positionV>
                <wp:extent cx="3535200" cy="213868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138680"/>
                        </a:xfrm>
                        <a:prstGeom prst="rect">
                          <a:avLst/>
                        </a:prstGeom>
                        <a:noFill/>
                        <a:ln w="6350">
                          <a:noFill/>
                        </a:ln>
                      </wps:spPr>
                      <wps:txbx>
                        <w:txbxContent>
                          <w:p w14:paraId="4BA7564B" w14:textId="77777777" w:rsidR="00751427" w:rsidRDefault="0052668E" w:rsidP="004A0311">
                            <w:pPr>
                              <w:pStyle w:val="BodyText"/>
                              <w:rPr>
                                <w:rFonts w:cs="Mind Meridian"/>
                                <w:bCs/>
                                <w:color w:val="FFFFFF" w:themeColor="background1"/>
                              </w:rPr>
                            </w:pPr>
                            <w:r w:rsidRPr="004A0311">
                              <w:rPr>
                                <w:rFonts w:cs="Mind Meridian"/>
                                <w:b/>
                                <w:bCs/>
                                <w:color w:val="FFFFFF" w:themeColor="background1"/>
                              </w:rPr>
                              <w:t>M</w:t>
                            </w:r>
                            <w:r w:rsidR="00751427">
                              <w:rPr>
                                <w:rFonts w:cs="Mind Meridian"/>
                                <w:b/>
                                <w:bCs/>
                                <w:color w:val="FFFFFF" w:themeColor="background1"/>
                              </w:rPr>
                              <w:t>i</w:t>
                            </w:r>
                            <w:r w:rsidRPr="004A0311">
                              <w:rPr>
                                <w:rFonts w:cs="Mind Meridian"/>
                                <w:b/>
                                <w:bCs/>
                                <w:color w:val="FFFFFF" w:themeColor="background1"/>
                              </w:rPr>
                              <w:t xml:space="preserve">nd in Brent, Wandsworth and Westminster </w:t>
                            </w:r>
                            <w:r w:rsidR="00751427">
                              <w:rPr>
                                <w:rFonts w:cs="Mind Meridian"/>
                                <w:bCs/>
                                <w:color w:val="FFFFFF" w:themeColor="background1"/>
                              </w:rPr>
                              <w:t>23 Monck Street,</w:t>
                            </w:r>
                          </w:p>
                          <w:p w14:paraId="077D6948" w14:textId="19702EEF"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London SW1P 2</w:t>
                            </w:r>
                            <w:r w:rsidR="00751427">
                              <w:rPr>
                                <w:rFonts w:cs="Mind Meridian"/>
                                <w:bCs/>
                                <w:color w:val="FFFFFF" w:themeColor="background1"/>
                              </w:rPr>
                              <w:t>AD</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7" type="#_x0000_t202" style="position:absolute;margin-left:38.25pt;margin-top:9in;width:278.35pt;height:168.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" filled="f" stroked="f" strokeweight=".5pt">
                <v:textbox inset="0,0,0,0">
                  <w:txbxContent>
                    <w:p w14:paraId="4BA7564B" w14:textId="77777777" w:rsidR="00751427" w:rsidRDefault="0052668E" w:rsidP="004A0311">
                      <w:pPr>
                        <w:pStyle w:val="BodyText"/>
                        <w:rPr>
                          <w:rFonts w:cs="Mind Meridian"/>
                          <w:bCs/>
                          <w:color w:val="FFFFFF" w:themeColor="background1"/>
                        </w:rPr>
                      </w:pPr>
                      <w:r w:rsidRPr="004A0311">
                        <w:rPr>
                          <w:rFonts w:cs="Mind Meridian"/>
                          <w:b/>
                          <w:bCs/>
                          <w:color w:val="FFFFFF" w:themeColor="background1"/>
                        </w:rPr>
                        <w:t>M</w:t>
                      </w:r>
                      <w:r w:rsidR="00751427">
                        <w:rPr>
                          <w:rFonts w:cs="Mind Meridian"/>
                          <w:b/>
                          <w:bCs/>
                          <w:color w:val="FFFFFF" w:themeColor="background1"/>
                        </w:rPr>
                        <w:t>i</w:t>
                      </w:r>
                      <w:r w:rsidRPr="004A0311">
                        <w:rPr>
                          <w:rFonts w:cs="Mind Meridian"/>
                          <w:b/>
                          <w:bCs/>
                          <w:color w:val="FFFFFF" w:themeColor="background1"/>
                        </w:rPr>
                        <w:t xml:space="preserve">nd in Brent, Wandsworth and Westminster </w:t>
                      </w:r>
                      <w:r w:rsidR="00751427">
                        <w:rPr>
                          <w:rFonts w:cs="Mind Meridian"/>
                          <w:bCs/>
                          <w:color w:val="FFFFFF" w:themeColor="background1"/>
                        </w:rPr>
                        <w:t>23 Monck Street,</w:t>
                      </w:r>
                    </w:p>
                    <w:p w14:paraId="077D6948" w14:textId="19702EEF"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London SW1P 2</w:t>
                      </w:r>
                      <w:r w:rsidR="00751427">
                        <w:rPr>
                          <w:rFonts w:cs="Mind Meridian"/>
                          <w:bCs/>
                          <w:color w:val="FFFFFF" w:themeColor="background1"/>
                        </w:rPr>
                        <w:t>AD</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v:textbox>
                <w10:wrap anchorx="page" anchory="page"/>
              </v:shape>
            </w:pict>
          </mc:Fallback>
        </mc:AlternateContent>
      </w:r>
    </w:p>
    <w:sectPr w:rsidR="00463F24" w:rsidRPr="00F43139" w:rsidSect="00422FF9">
      <w:headerReference w:type="even" r:id="rId17"/>
      <w:headerReference w:type="default" r:id="rId18"/>
      <w:headerReference w:type="first" r:id="rId19"/>
      <w:footerReference w:type="first" r:id="rId20"/>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4EEF" w14:textId="77777777" w:rsidR="001920FE" w:rsidRDefault="001920FE" w:rsidP="0039463A">
      <w:r>
        <w:separator/>
      </w:r>
    </w:p>
  </w:endnote>
  <w:endnote w:type="continuationSeparator" w:id="0">
    <w:p w14:paraId="1C829704" w14:textId="77777777" w:rsidR="001920FE" w:rsidRDefault="001920FE"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A000006F" w:usb1="4000207A" w:usb2="00000000" w:usb3="00000000" w:csb0="00000093" w:csb1="00000000"/>
  </w:font>
  <w:font w:name="Mind Meridian">
    <w:altName w:val="Calibri"/>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EC01" w14:textId="77777777" w:rsidR="006435B8" w:rsidRDefault="00643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52668E" w:rsidRPr="00E91F2F" w:rsidRDefault="0052668E"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EndPr>
      <w:rPr>
        <w:rStyle w:val="PageNumber"/>
      </w:rPr>
    </w:sdtEndPr>
    <w:sdtContent>
      <w:p w14:paraId="188F52A8" w14:textId="23269FE3" w:rsidR="0052668E" w:rsidRPr="00AE01A2" w:rsidRDefault="0052668E"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018B7">
          <w:rPr>
            <w:rStyle w:val="PageNumber"/>
            <w:noProof/>
            <w:color w:val="1300C1" w:themeColor="text2"/>
          </w:rPr>
          <w:t>6</w:t>
        </w:r>
        <w:r w:rsidRPr="00AE01A2">
          <w:rPr>
            <w:rStyle w:val="PageNumber"/>
            <w:color w:val="1300C1" w:themeColor="text2"/>
          </w:rPr>
          <w:fldChar w:fldCharType="end"/>
        </w:r>
      </w:p>
    </w:sdtContent>
  </w:sdt>
  <w:p w14:paraId="31D0FDFE" w14:textId="7F55F50F" w:rsidR="0052668E" w:rsidRDefault="0052668E" w:rsidP="0039463A">
    <w:pPr>
      <w:pStyle w:val="Footer"/>
    </w:pPr>
    <w:r w:rsidRPr="00E91F2F">
      <w:rPr>
        <w:noProof/>
        <w:lang w:eastAsia="en-GB"/>
      </w:rPr>
      <w:drawing>
        <wp:anchor distT="0" distB="0" distL="114300" distR="114300" simplePos="0" relativeHeight="251671552" behindDoc="1" locked="0" layoutInCell="1" allowOverlap="1" wp14:anchorId="5DC48852" wp14:editId="6C9C2D1B">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0DEB" w14:textId="77777777" w:rsidR="006435B8" w:rsidRDefault="0064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52668E" w:rsidRDefault="0052668E"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87B2A" w14:textId="77777777" w:rsidR="001920FE" w:rsidRDefault="001920FE" w:rsidP="0039463A">
      <w:r>
        <w:separator/>
      </w:r>
    </w:p>
  </w:footnote>
  <w:footnote w:type="continuationSeparator" w:id="0">
    <w:p w14:paraId="75120A18" w14:textId="77777777" w:rsidR="001920FE" w:rsidRDefault="001920FE"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DE54" w14:textId="1F0051E1" w:rsidR="006435B8" w:rsidRDefault="00643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A436" w14:textId="29A5CAAF" w:rsidR="0052668E" w:rsidRPr="00BD0CAC" w:rsidRDefault="00FF68FF" w:rsidP="00BD0CAC">
    <w:pPr>
      <w:pStyle w:val="Header"/>
    </w:pPr>
    <w:r>
      <w:t xml:space="preserve">     </w:t>
    </w:r>
    <w:r w:rsidR="00106C9E">
      <w:rPr>
        <w:noProof/>
      </w:rPr>
      <w:drawing>
        <wp:inline distT="0" distB="0" distL="0" distR="0" wp14:anchorId="40B37080" wp14:editId="1731076B">
          <wp:extent cx="1447800" cy="61567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024" cy="633625"/>
                  </a:xfrm>
                  <a:prstGeom prst="rect">
                    <a:avLst/>
                  </a:prstGeom>
                  <a:noFill/>
                  <a:ln>
                    <a:noFill/>
                  </a:ln>
                </pic:spPr>
              </pic:pic>
            </a:graphicData>
          </a:graphic>
        </wp:inline>
      </w:drawing>
    </w:r>
    <w:r w:rsidR="00281264">
      <w:rPr>
        <w:noProof/>
      </w:rPr>
      <w:drawing>
        <wp:inline distT="0" distB="0" distL="0" distR="0" wp14:anchorId="3AC0C95F" wp14:editId="1AF03ECC">
          <wp:extent cx="1266825" cy="419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00281264">
      <w:rPr>
        <w:noProof/>
      </w:rPr>
      <w:drawing>
        <wp:inline distT="0" distB="0" distL="0" distR="0" wp14:anchorId="2EE78E48" wp14:editId="355CEB4B">
          <wp:extent cx="1409700" cy="48182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35309" cy="490573"/>
                  </a:xfrm>
                  <a:prstGeom prst="rect">
                    <a:avLst/>
                  </a:prstGeom>
                  <a:noFill/>
                  <a:ln>
                    <a:noFill/>
                  </a:ln>
                </pic:spPr>
              </pic:pic>
            </a:graphicData>
          </a:graphic>
        </wp:inline>
      </w:drawing>
    </w:r>
    <w:r w:rsidR="00281264">
      <w:rPr>
        <w:noProof/>
      </w:rPr>
      <w:drawing>
        <wp:inline distT="0" distB="0" distL="0" distR="0" wp14:anchorId="1CAF83DD" wp14:editId="217CB110">
          <wp:extent cx="1371600" cy="342900"/>
          <wp:effectExtent l="0" t="0" r="0" b="0"/>
          <wp:docPr id="10" name="Picture 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BDC6" w14:textId="378E4A6C" w:rsidR="0052668E" w:rsidRDefault="0052668E" w:rsidP="00BD0CAC">
    <w:pPr>
      <w:pStyle w:val="Header"/>
    </w:pPr>
    <w:r w:rsidRPr="00C47947">
      <w:rPr>
        <w:noProof/>
        <w:lang w:eastAsia="en-GB"/>
      </w:rPr>
      <w:drawing>
        <wp:anchor distT="0" distB="0" distL="114300" distR="114300" simplePos="0" relativeHeight="251667454" behindDoc="1" locked="0" layoutInCell="1" allowOverlap="1" wp14:anchorId="71F00A2C" wp14:editId="201FE4B2">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E5EE" w14:textId="4F401857" w:rsidR="006435B8" w:rsidRDefault="006435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7360" w14:textId="68F28F9B" w:rsidR="006435B8" w:rsidRDefault="006435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2F7A84E1" w14:textId="77777777" w:rsidTr="00BD0CAC">
      <w:trPr>
        <w:trHeight w:val="923"/>
      </w:trPr>
      <w:sdt>
        <w:sdtPr>
          <w:id w:val="-400832111"/>
          <w:picture/>
        </w:sdtPr>
        <w:sdtEndPr/>
        <w:sdtContent>
          <w:tc>
            <w:tcPr>
              <w:tcW w:w="2561" w:type="dxa"/>
            </w:tcPr>
            <w:p w14:paraId="10307EBB" w14:textId="77777777" w:rsidR="0052668E" w:rsidRDefault="0052668E" w:rsidP="00BD0CAC">
              <w:pPr>
                <w:pStyle w:val="Header"/>
              </w:pPr>
              <w:r>
                <w:rPr>
                  <w:noProof/>
                  <w:lang w:eastAsia="en-GB"/>
                </w:rPr>
                <w:drawing>
                  <wp:inline distT="0" distB="0" distL="0" distR="0" wp14:anchorId="0A488761" wp14:editId="1B8EFDE9">
                    <wp:extent cx="1620000" cy="573861"/>
                    <wp:effectExtent l="0" t="0" r="0" b="0"/>
                    <wp:docPr id="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2543D252" w14:textId="657832C2" w:rsidR="0052668E" w:rsidRDefault="0052668E" w:rsidP="00BD0CAC">
    <w:pPr>
      <w:pStyle w:val="Header"/>
    </w:pPr>
    <w:r>
      <w:rPr>
        <w:noProof/>
        <w:lang w:eastAsia="en-GB"/>
      </w:rPr>
      <mc:AlternateContent>
        <mc:Choice Requires="wps">
          <w:drawing>
            <wp:anchor distT="0" distB="0" distL="114300" distR="114300" simplePos="0" relativeHeight="251668479" behindDoc="1" locked="0" layoutInCell="1" allowOverlap="1" wp14:anchorId="249BB0FB" wp14:editId="42794DE8">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52668E" w:rsidRDefault="0052668E"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28" style="position:absolute;margin-left:0;margin-top:0;width:597.85pt;height:842.7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52668E" w:rsidRDefault="0052668E" w:rsidP="0039463A"/>
                </w:txbxContent>
              </v:textbox>
              <w10:wrap anchorx="page" anchory="page"/>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D26B8A0"/>
    <w:lvl w:ilvl="0">
      <w:start w:val="1"/>
      <w:numFmt w:val="decimal"/>
      <w:pStyle w:val="ListNumber"/>
      <w:lvlText w:val="%1."/>
      <w:lvlJc w:val="left"/>
      <w:pPr>
        <w:tabs>
          <w:tab w:val="num" w:pos="2837"/>
        </w:tabs>
        <w:ind w:left="2837" w:hanging="360"/>
      </w:pPr>
    </w:lvl>
  </w:abstractNum>
  <w:abstractNum w:abstractNumId="1" w15:restartNumberingAfterBreak="0">
    <w:nsid w:val="02080E82"/>
    <w:multiLevelType w:val="multilevel"/>
    <w:tmpl w:val="7E8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01F74"/>
    <w:multiLevelType w:val="hybridMultilevel"/>
    <w:tmpl w:val="C18A6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41E82"/>
    <w:multiLevelType w:val="hybridMultilevel"/>
    <w:tmpl w:val="183AB99C"/>
    <w:lvl w:ilvl="0" w:tplc="4ECEAFC0">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F24CFB4E">
      <w:numFmt w:val="bullet"/>
      <w:lvlText w:val="•"/>
      <w:lvlJc w:val="left"/>
      <w:pPr>
        <w:ind w:left="1525" w:hanging="360"/>
      </w:pPr>
      <w:rPr>
        <w:rFonts w:hint="default"/>
        <w:lang w:val="en-US" w:eastAsia="en-US" w:bidi="ar-SA"/>
      </w:rPr>
    </w:lvl>
    <w:lvl w:ilvl="2" w:tplc="6A10518E">
      <w:numFmt w:val="bullet"/>
      <w:lvlText w:val="•"/>
      <w:lvlJc w:val="left"/>
      <w:pPr>
        <w:ind w:left="2231" w:hanging="360"/>
      </w:pPr>
      <w:rPr>
        <w:rFonts w:hint="default"/>
        <w:lang w:val="en-US" w:eastAsia="en-US" w:bidi="ar-SA"/>
      </w:rPr>
    </w:lvl>
    <w:lvl w:ilvl="3" w:tplc="0EC282D0">
      <w:numFmt w:val="bullet"/>
      <w:lvlText w:val="•"/>
      <w:lvlJc w:val="left"/>
      <w:pPr>
        <w:ind w:left="2937" w:hanging="360"/>
      </w:pPr>
      <w:rPr>
        <w:rFonts w:hint="default"/>
        <w:lang w:val="en-US" w:eastAsia="en-US" w:bidi="ar-SA"/>
      </w:rPr>
    </w:lvl>
    <w:lvl w:ilvl="4" w:tplc="E88E0FDC">
      <w:numFmt w:val="bullet"/>
      <w:lvlText w:val="•"/>
      <w:lvlJc w:val="left"/>
      <w:pPr>
        <w:ind w:left="3643" w:hanging="360"/>
      </w:pPr>
      <w:rPr>
        <w:rFonts w:hint="default"/>
        <w:lang w:val="en-US" w:eastAsia="en-US" w:bidi="ar-SA"/>
      </w:rPr>
    </w:lvl>
    <w:lvl w:ilvl="5" w:tplc="CD024A64">
      <w:numFmt w:val="bullet"/>
      <w:lvlText w:val="•"/>
      <w:lvlJc w:val="left"/>
      <w:pPr>
        <w:ind w:left="4349" w:hanging="360"/>
      </w:pPr>
      <w:rPr>
        <w:rFonts w:hint="default"/>
        <w:lang w:val="en-US" w:eastAsia="en-US" w:bidi="ar-SA"/>
      </w:rPr>
    </w:lvl>
    <w:lvl w:ilvl="6" w:tplc="60864AC8">
      <w:numFmt w:val="bullet"/>
      <w:lvlText w:val="•"/>
      <w:lvlJc w:val="left"/>
      <w:pPr>
        <w:ind w:left="5054" w:hanging="360"/>
      </w:pPr>
      <w:rPr>
        <w:rFonts w:hint="default"/>
        <w:lang w:val="en-US" w:eastAsia="en-US" w:bidi="ar-SA"/>
      </w:rPr>
    </w:lvl>
    <w:lvl w:ilvl="7" w:tplc="5986F9D8">
      <w:numFmt w:val="bullet"/>
      <w:lvlText w:val="•"/>
      <w:lvlJc w:val="left"/>
      <w:pPr>
        <w:ind w:left="5760" w:hanging="360"/>
      </w:pPr>
      <w:rPr>
        <w:rFonts w:hint="default"/>
        <w:lang w:val="en-US" w:eastAsia="en-US" w:bidi="ar-SA"/>
      </w:rPr>
    </w:lvl>
    <w:lvl w:ilvl="8" w:tplc="8968E45A">
      <w:numFmt w:val="bullet"/>
      <w:lvlText w:val="•"/>
      <w:lvlJc w:val="left"/>
      <w:pPr>
        <w:ind w:left="6466" w:hanging="360"/>
      </w:pPr>
      <w:rPr>
        <w:rFonts w:hint="default"/>
        <w:lang w:val="en-US" w:eastAsia="en-US" w:bidi="ar-SA"/>
      </w:rPr>
    </w:lvl>
  </w:abstractNum>
  <w:abstractNum w:abstractNumId="5" w15:restartNumberingAfterBreak="0">
    <w:nsid w:val="32B75DDE"/>
    <w:multiLevelType w:val="hybridMultilevel"/>
    <w:tmpl w:val="99689648"/>
    <w:lvl w:ilvl="0" w:tplc="E10AF61E">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768AED3E">
      <w:numFmt w:val="bullet"/>
      <w:lvlText w:val="•"/>
      <w:lvlJc w:val="left"/>
      <w:pPr>
        <w:ind w:left="1525" w:hanging="360"/>
      </w:pPr>
      <w:rPr>
        <w:rFonts w:hint="default"/>
        <w:lang w:val="en-US" w:eastAsia="en-US" w:bidi="ar-SA"/>
      </w:rPr>
    </w:lvl>
    <w:lvl w:ilvl="2" w:tplc="0BE0FB4A">
      <w:numFmt w:val="bullet"/>
      <w:lvlText w:val="•"/>
      <w:lvlJc w:val="left"/>
      <w:pPr>
        <w:ind w:left="2231" w:hanging="360"/>
      </w:pPr>
      <w:rPr>
        <w:rFonts w:hint="default"/>
        <w:lang w:val="en-US" w:eastAsia="en-US" w:bidi="ar-SA"/>
      </w:rPr>
    </w:lvl>
    <w:lvl w:ilvl="3" w:tplc="E31A0A98">
      <w:numFmt w:val="bullet"/>
      <w:lvlText w:val="•"/>
      <w:lvlJc w:val="left"/>
      <w:pPr>
        <w:ind w:left="2937" w:hanging="360"/>
      </w:pPr>
      <w:rPr>
        <w:rFonts w:hint="default"/>
        <w:lang w:val="en-US" w:eastAsia="en-US" w:bidi="ar-SA"/>
      </w:rPr>
    </w:lvl>
    <w:lvl w:ilvl="4" w:tplc="A8F67B88">
      <w:numFmt w:val="bullet"/>
      <w:lvlText w:val="•"/>
      <w:lvlJc w:val="left"/>
      <w:pPr>
        <w:ind w:left="3643" w:hanging="360"/>
      </w:pPr>
      <w:rPr>
        <w:rFonts w:hint="default"/>
        <w:lang w:val="en-US" w:eastAsia="en-US" w:bidi="ar-SA"/>
      </w:rPr>
    </w:lvl>
    <w:lvl w:ilvl="5" w:tplc="72828776">
      <w:numFmt w:val="bullet"/>
      <w:lvlText w:val="•"/>
      <w:lvlJc w:val="left"/>
      <w:pPr>
        <w:ind w:left="4349" w:hanging="360"/>
      </w:pPr>
      <w:rPr>
        <w:rFonts w:hint="default"/>
        <w:lang w:val="en-US" w:eastAsia="en-US" w:bidi="ar-SA"/>
      </w:rPr>
    </w:lvl>
    <w:lvl w:ilvl="6" w:tplc="46406536">
      <w:numFmt w:val="bullet"/>
      <w:lvlText w:val="•"/>
      <w:lvlJc w:val="left"/>
      <w:pPr>
        <w:ind w:left="5055" w:hanging="360"/>
      </w:pPr>
      <w:rPr>
        <w:rFonts w:hint="default"/>
        <w:lang w:val="en-US" w:eastAsia="en-US" w:bidi="ar-SA"/>
      </w:rPr>
    </w:lvl>
    <w:lvl w:ilvl="7" w:tplc="60D40CD2">
      <w:numFmt w:val="bullet"/>
      <w:lvlText w:val="•"/>
      <w:lvlJc w:val="left"/>
      <w:pPr>
        <w:ind w:left="5761" w:hanging="360"/>
      </w:pPr>
      <w:rPr>
        <w:rFonts w:hint="default"/>
        <w:lang w:val="en-US" w:eastAsia="en-US" w:bidi="ar-SA"/>
      </w:rPr>
    </w:lvl>
    <w:lvl w:ilvl="8" w:tplc="3FC0059E">
      <w:numFmt w:val="bullet"/>
      <w:lvlText w:val="•"/>
      <w:lvlJc w:val="left"/>
      <w:pPr>
        <w:ind w:left="6467" w:hanging="360"/>
      </w:pPr>
      <w:rPr>
        <w:rFonts w:hint="default"/>
        <w:lang w:val="en-US" w:eastAsia="en-US" w:bidi="ar-SA"/>
      </w:rPr>
    </w:lvl>
  </w:abstractNum>
  <w:abstractNum w:abstractNumId="6" w15:restartNumberingAfterBreak="0">
    <w:nsid w:val="350A6BCB"/>
    <w:multiLevelType w:val="hybridMultilevel"/>
    <w:tmpl w:val="49B4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A491BD3"/>
    <w:multiLevelType w:val="hybridMultilevel"/>
    <w:tmpl w:val="232A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558FD"/>
    <w:multiLevelType w:val="hybridMultilevel"/>
    <w:tmpl w:val="456E1198"/>
    <w:lvl w:ilvl="0" w:tplc="753AC5FA">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A0765AEA">
      <w:numFmt w:val="bullet"/>
      <w:lvlText w:val="•"/>
      <w:lvlJc w:val="left"/>
      <w:pPr>
        <w:ind w:left="1525" w:hanging="360"/>
      </w:pPr>
      <w:rPr>
        <w:rFonts w:hint="default"/>
        <w:lang w:val="en-US" w:eastAsia="en-US" w:bidi="ar-SA"/>
      </w:rPr>
    </w:lvl>
    <w:lvl w:ilvl="2" w:tplc="4B9E4F2C">
      <w:numFmt w:val="bullet"/>
      <w:lvlText w:val="•"/>
      <w:lvlJc w:val="left"/>
      <w:pPr>
        <w:ind w:left="2231" w:hanging="360"/>
      </w:pPr>
      <w:rPr>
        <w:rFonts w:hint="default"/>
        <w:lang w:val="en-US" w:eastAsia="en-US" w:bidi="ar-SA"/>
      </w:rPr>
    </w:lvl>
    <w:lvl w:ilvl="3" w:tplc="A72A670C">
      <w:numFmt w:val="bullet"/>
      <w:lvlText w:val="•"/>
      <w:lvlJc w:val="left"/>
      <w:pPr>
        <w:ind w:left="2937" w:hanging="360"/>
      </w:pPr>
      <w:rPr>
        <w:rFonts w:hint="default"/>
        <w:lang w:val="en-US" w:eastAsia="en-US" w:bidi="ar-SA"/>
      </w:rPr>
    </w:lvl>
    <w:lvl w:ilvl="4" w:tplc="A0960CE2">
      <w:numFmt w:val="bullet"/>
      <w:lvlText w:val="•"/>
      <w:lvlJc w:val="left"/>
      <w:pPr>
        <w:ind w:left="3643" w:hanging="360"/>
      </w:pPr>
      <w:rPr>
        <w:rFonts w:hint="default"/>
        <w:lang w:val="en-US" w:eastAsia="en-US" w:bidi="ar-SA"/>
      </w:rPr>
    </w:lvl>
    <w:lvl w:ilvl="5" w:tplc="BA7A6B6A">
      <w:numFmt w:val="bullet"/>
      <w:lvlText w:val="•"/>
      <w:lvlJc w:val="left"/>
      <w:pPr>
        <w:ind w:left="4349" w:hanging="360"/>
      </w:pPr>
      <w:rPr>
        <w:rFonts w:hint="default"/>
        <w:lang w:val="en-US" w:eastAsia="en-US" w:bidi="ar-SA"/>
      </w:rPr>
    </w:lvl>
    <w:lvl w:ilvl="6" w:tplc="3CEA571A">
      <w:numFmt w:val="bullet"/>
      <w:lvlText w:val="•"/>
      <w:lvlJc w:val="left"/>
      <w:pPr>
        <w:ind w:left="5055" w:hanging="360"/>
      </w:pPr>
      <w:rPr>
        <w:rFonts w:hint="default"/>
        <w:lang w:val="en-US" w:eastAsia="en-US" w:bidi="ar-SA"/>
      </w:rPr>
    </w:lvl>
    <w:lvl w:ilvl="7" w:tplc="FBE08D4C">
      <w:numFmt w:val="bullet"/>
      <w:lvlText w:val="•"/>
      <w:lvlJc w:val="left"/>
      <w:pPr>
        <w:ind w:left="5761" w:hanging="360"/>
      </w:pPr>
      <w:rPr>
        <w:rFonts w:hint="default"/>
        <w:lang w:val="en-US" w:eastAsia="en-US" w:bidi="ar-SA"/>
      </w:rPr>
    </w:lvl>
    <w:lvl w:ilvl="8" w:tplc="01B6E9CE">
      <w:numFmt w:val="bullet"/>
      <w:lvlText w:val="•"/>
      <w:lvlJc w:val="left"/>
      <w:pPr>
        <w:ind w:left="6467" w:hanging="360"/>
      </w:pPr>
      <w:rPr>
        <w:rFonts w:hint="default"/>
        <w:lang w:val="en-US" w:eastAsia="en-US" w:bidi="ar-SA"/>
      </w:rPr>
    </w:lvl>
  </w:abstractNum>
  <w:abstractNum w:abstractNumId="10" w15:restartNumberingAfterBreak="0">
    <w:nsid w:val="58167FBF"/>
    <w:multiLevelType w:val="hybridMultilevel"/>
    <w:tmpl w:val="239099DC"/>
    <w:lvl w:ilvl="0" w:tplc="2AAEE2E4">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DBBA06B4">
      <w:numFmt w:val="bullet"/>
      <w:lvlText w:val="•"/>
      <w:lvlJc w:val="left"/>
      <w:pPr>
        <w:ind w:left="1525" w:hanging="360"/>
      </w:pPr>
      <w:rPr>
        <w:rFonts w:hint="default"/>
        <w:lang w:val="en-US" w:eastAsia="en-US" w:bidi="ar-SA"/>
      </w:rPr>
    </w:lvl>
    <w:lvl w:ilvl="2" w:tplc="6CE274D8">
      <w:numFmt w:val="bullet"/>
      <w:lvlText w:val="•"/>
      <w:lvlJc w:val="left"/>
      <w:pPr>
        <w:ind w:left="2231" w:hanging="360"/>
      </w:pPr>
      <w:rPr>
        <w:rFonts w:hint="default"/>
        <w:lang w:val="en-US" w:eastAsia="en-US" w:bidi="ar-SA"/>
      </w:rPr>
    </w:lvl>
    <w:lvl w:ilvl="3" w:tplc="0B4015FC">
      <w:numFmt w:val="bullet"/>
      <w:lvlText w:val="•"/>
      <w:lvlJc w:val="left"/>
      <w:pPr>
        <w:ind w:left="2937" w:hanging="360"/>
      </w:pPr>
      <w:rPr>
        <w:rFonts w:hint="default"/>
        <w:lang w:val="en-US" w:eastAsia="en-US" w:bidi="ar-SA"/>
      </w:rPr>
    </w:lvl>
    <w:lvl w:ilvl="4" w:tplc="E7344CA4">
      <w:numFmt w:val="bullet"/>
      <w:lvlText w:val="•"/>
      <w:lvlJc w:val="left"/>
      <w:pPr>
        <w:ind w:left="3643" w:hanging="360"/>
      </w:pPr>
      <w:rPr>
        <w:rFonts w:hint="default"/>
        <w:lang w:val="en-US" w:eastAsia="en-US" w:bidi="ar-SA"/>
      </w:rPr>
    </w:lvl>
    <w:lvl w:ilvl="5" w:tplc="852C7E5A">
      <w:numFmt w:val="bullet"/>
      <w:lvlText w:val="•"/>
      <w:lvlJc w:val="left"/>
      <w:pPr>
        <w:ind w:left="4349" w:hanging="360"/>
      </w:pPr>
      <w:rPr>
        <w:rFonts w:hint="default"/>
        <w:lang w:val="en-US" w:eastAsia="en-US" w:bidi="ar-SA"/>
      </w:rPr>
    </w:lvl>
    <w:lvl w:ilvl="6" w:tplc="EA880454">
      <w:numFmt w:val="bullet"/>
      <w:lvlText w:val="•"/>
      <w:lvlJc w:val="left"/>
      <w:pPr>
        <w:ind w:left="5055" w:hanging="360"/>
      </w:pPr>
      <w:rPr>
        <w:rFonts w:hint="default"/>
        <w:lang w:val="en-US" w:eastAsia="en-US" w:bidi="ar-SA"/>
      </w:rPr>
    </w:lvl>
    <w:lvl w:ilvl="7" w:tplc="60D68620">
      <w:numFmt w:val="bullet"/>
      <w:lvlText w:val="•"/>
      <w:lvlJc w:val="left"/>
      <w:pPr>
        <w:ind w:left="5761" w:hanging="360"/>
      </w:pPr>
      <w:rPr>
        <w:rFonts w:hint="default"/>
        <w:lang w:val="en-US" w:eastAsia="en-US" w:bidi="ar-SA"/>
      </w:rPr>
    </w:lvl>
    <w:lvl w:ilvl="8" w:tplc="21D2CDE0">
      <w:numFmt w:val="bullet"/>
      <w:lvlText w:val="•"/>
      <w:lvlJc w:val="left"/>
      <w:pPr>
        <w:ind w:left="6467" w:hanging="360"/>
      </w:pPr>
      <w:rPr>
        <w:rFonts w:hint="default"/>
        <w:lang w:val="en-US" w:eastAsia="en-US" w:bidi="ar-SA"/>
      </w:rPr>
    </w:lvl>
  </w:abstractNum>
  <w:abstractNum w:abstractNumId="11" w15:restartNumberingAfterBreak="0">
    <w:nsid w:val="5B922DA3"/>
    <w:multiLevelType w:val="hybridMultilevel"/>
    <w:tmpl w:val="FBCA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3414CF"/>
    <w:multiLevelType w:val="hybridMultilevel"/>
    <w:tmpl w:val="C67C3AB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645172">
    <w:abstractNumId w:val="3"/>
  </w:num>
  <w:num w:numId="2" w16cid:durableId="1839155907">
    <w:abstractNumId w:val="0"/>
  </w:num>
  <w:num w:numId="3" w16cid:durableId="1961643148">
    <w:abstractNumId w:val="7"/>
  </w:num>
  <w:num w:numId="4" w16cid:durableId="2054308460">
    <w:abstractNumId w:val="8"/>
  </w:num>
  <w:num w:numId="5" w16cid:durableId="1174494459">
    <w:abstractNumId w:val="1"/>
  </w:num>
  <w:num w:numId="6" w16cid:durableId="1781026286">
    <w:abstractNumId w:val="5"/>
  </w:num>
  <w:num w:numId="7" w16cid:durableId="1665278421">
    <w:abstractNumId w:val="10"/>
  </w:num>
  <w:num w:numId="8" w16cid:durableId="124128593">
    <w:abstractNumId w:val="4"/>
  </w:num>
  <w:num w:numId="9" w16cid:durableId="1650551897">
    <w:abstractNumId w:val="9"/>
  </w:num>
  <w:num w:numId="10" w16cid:durableId="2072535683">
    <w:abstractNumId w:val="12"/>
  </w:num>
  <w:num w:numId="11" w16cid:durableId="1316955721">
    <w:abstractNumId w:val="2"/>
  </w:num>
  <w:num w:numId="12" w16cid:durableId="1051347123">
    <w:abstractNumId w:val="6"/>
  </w:num>
  <w:num w:numId="13" w16cid:durableId="106345538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10E88"/>
    <w:rsid w:val="0002272F"/>
    <w:rsid w:val="000562D1"/>
    <w:rsid w:val="0007387F"/>
    <w:rsid w:val="000775A7"/>
    <w:rsid w:val="000F4CFC"/>
    <w:rsid w:val="000F7208"/>
    <w:rsid w:val="00106C9E"/>
    <w:rsid w:val="00134B48"/>
    <w:rsid w:val="00136672"/>
    <w:rsid w:val="00151610"/>
    <w:rsid w:val="0017120A"/>
    <w:rsid w:val="00173230"/>
    <w:rsid w:val="00186931"/>
    <w:rsid w:val="001920FE"/>
    <w:rsid w:val="001A2AB0"/>
    <w:rsid w:val="001A7255"/>
    <w:rsid w:val="001C18AB"/>
    <w:rsid w:val="001D418B"/>
    <w:rsid w:val="001E0F16"/>
    <w:rsid w:val="001E4502"/>
    <w:rsid w:val="002151CB"/>
    <w:rsid w:val="00221D3D"/>
    <w:rsid w:val="00241776"/>
    <w:rsid w:val="00281264"/>
    <w:rsid w:val="002A1DC5"/>
    <w:rsid w:val="002C1D41"/>
    <w:rsid w:val="002F4EAD"/>
    <w:rsid w:val="003003CC"/>
    <w:rsid w:val="003163A6"/>
    <w:rsid w:val="00327D20"/>
    <w:rsid w:val="0033605A"/>
    <w:rsid w:val="00352781"/>
    <w:rsid w:val="00366731"/>
    <w:rsid w:val="00367CDC"/>
    <w:rsid w:val="00367E6A"/>
    <w:rsid w:val="00374285"/>
    <w:rsid w:val="0037718E"/>
    <w:rsid w:val="0038070C"/>
    <w:rsid w:val="00393220"/>
    <w:rsid w:val="0039463A"/>
    <w:rsid w:val="003A441E"/>
    <w:rsid w:val="003B6C12"/>
    <w:rsid w:val="003D34D1"/>
    <w:rsid w:val="003D63E2"/>
    <w:rsid w:val="003F19FA"/>
    <w:rsid w:val="00420821"/>
    <w:rsid w:val="00421835"/>
    <w:rsid w:val="00421ACB"/>
    <w:rsid w:val="00422FF9"/>
    <w:rsid w:val="00441AEE"/>
    <w:rsid w:val="00453A2B"/>
    <w:rsid w:val="00455DD5"/>
    <w:rsid w:val="00463F24"/>
    <w:rsid w:val="00473EA0"/>
    <w:rsid w:val="004775CB"/>
    <w:rsid w:val="00483DC1"/>
    <w:rsid w:val="00497A9F"/>
    <w:rsid w:val="004A0311"/>
    <w:rsid w:val="004B6AA0"/>
    <w:rsid w:val="004E16DA"/>
    <w:rsid w:val="00522D31"/>
    <w:rsid w:val="00524248"/>
    <w:rsid w:val="0052668E"/>
    <w:rsid w:val="005308C0"/>
    <w:rsid w:val="005369FD"/>
    <w:rsid w:val="005374C9"/>
    <w:rsid w:val="0054564E"/>
    <w:rsid w:val="005459EE"/>
    <w:rsid w:val="0055614B"/>
    <w:rsid w:val="00556841"/>
    <w:rsid w:val="00563ED3"/>
    <w:rsid w:val="0057086C"/>
    <w:rsid w:val="00575FA1"/>
    <w:rsid w:val="005B1E10"/>
    <w:rsid w:val="005B6829"/>
    <w:rsid w:val="005C0BD4"/>
    <w:rsid w:val="005E0BE0"/>
    <w:rsid w:val="006024EF"/>
    <w:rsid w:val="00607342"/>
    <w:rsid w:val="00624EDE"/>
    <w:rsid w:val="006435B8"/>
    <w:rsid w:val="0065436B"/>
    <w:rsid w:val="00654BA1"/>
    <w:rsid w:val="006618D8"/>
    <w:rsid w:val="00692118"/>
    <w:rsid w:val="006A69FE"/>
    <w:rsid w:val="006F128F"/>
    <w:rsid w:val="006F301F"/>
    <w:rsid w:val="00700ABC"/>
    <w:rsid w:val="00723F46"/>
    <w:rsid w:val="00741FBF"/>
    <w:rsid w:val="00744741"/>
    <w:rsid w:val="00751427"/>
    <w:rsid w:val="00761619"/>
    <w:rsid w:val="00761C8D"/>
    <w:rsid w:val="007636C8"/>
    <w:rsid w:val="00773431"/>
    <w:rsid w:val="007A6E2C"/>
    <w:rsid w:val="007B2510"/>
    <w:rsid w:val="007C4217"/>
    <w:rsid w:val="007C4862"/>
    <w:rsid w:val="007F11A0"/>
    <w:rsid w:val="008245E0"/>
    <w:rsid w:val="00826584"/>
    <w:rsid w:val="008309A2"/>
    <w:rsid w:val="00847E0D"/>
    <w:rsid w:val="00850698"/>
    <w:rsid w:val="00852F3F"/>
    <w:rsid w:val="008533D4"/>
    <w:rsid w:val="00874EBE"/>
    <w:rsid w:val="0087592B"/>
    <w:rsid w:val="00885199"/>
    <w:rsid w:val="008C6C7F"/>
    <w:rsid w:val="008D1965"/>
    <w:rsid w:val="008D3119"/>
    <w:rsid w:val="00915C01"/>
    <w:rsid w:val="00925C16"/>
    <w:rsid w:val="009475C4"/>
    <w:rsid w:val="0099656B"/>
    <w:rsid w:val="009B60A1"/>
    <w:rsid w:val="009B61C3"/>
    <w:rsid w:val="009E29E3"/>
    <w:rsid w:val="00A1730F"/>
    <w:rsid w:val="00A2192B"/>
    <w:rsid w:val="00A22CC6"/>
    <w:rsid w:val="00A23DAE"/>
    <w:rsid w:val="00A3544C"/>
    <w:rsid w:val="00A3664C"/>
    <w:rsid w:val="00A46592"/>
    <w:rsid w:val="00A574FB"/>
    <w:rsid w:val="00A7062F"/>
    <w:rsid w:val="00A740B4"/>
    <w:rsid w:val="00A800BF"/>
    <w:rsid w:val="00A922CE"/>
    <w:rsid w:val="00A937C8"/>
    <w:rsid w:val="00AB5282"/>
    <w:rsid w:val="00AD1D28"/>
    <w:rsid w:val="00AE01A2"/>
    <w:rsid w:val="00B0479B"/>
    <w:rsid w:val="00B34247"/>
    <w:rsid w:val="00B66FDE"/>
    <w:rsid w:val="00B70756"/>
    <w:rsid w:val="00B80AAB"/>
    <w:rsid w:val="00B87FCA"/>
    <w:rsid w:val="00B940A0"/>
    <w:rsid w:val="00BA6332"/>
    <w:rsid w:val="00BD0720"/>
    <w:rsid w:val="00BD0CAC"/>
    <w:rsid w:val="00BE23A7"/>
    <w:rsid w:val="00BE536F"/>
    <w:rsid w:val="00BF0F0B"/>
    <w:rsid w:val="00C244FB"/>
    <w:rsid w:val="00C3741F"/>
    <w:rsid w:val="00C4327A"/>
    <w:rsid w:val="00C47947"/>
    <w:rsid w:val="00C70963"/>
    <w:rsid w:val="00C7409F"/>
    <w:rsid w:val="00C879C0"/>
    <w:rsid w:val="00C92FCD"/>
    <w:rsid w:val="00CA0A02"/>
    <w:rsid w:val="00CA2D18"/>
    <w:rsid w:val="00CA5769"/>
    <w:rsid w:val="00CC2791"/>
    <w:rsid w:val="00CC7295"/>
    <w:rsid w:val="00D15994"/>
    <w:rsid w:val="00D20FE2"/>
    <w:rsid w:val="00D857DC"/>
    <w:rsid w:val="00D8616E"/>
    <w:rsid w:val="00DA49E3"/>
    <w:rsid w:val="00DB3D15"/>
    <w:rsid w:val="00DC22CA"/>
    <w:rsid w:val="00DC61CD"/>
    <w:rsid w:val="00E01D2E"/>
    <w:rsid w:val="00E3775B"/>
    <w:rsid w:val="00E511D9"/>
    <w:rsid w:val="00E64F8D"/>
    <w:rsid w:val="00E80A0A"/>
    <w:rsid w:val="00E91F2F"/>
    <w:rsid w:val="00EA560D"/>
    <w:rsid w:val="00EC404C"/>
    <w:rsid w:val="00ED332F"/>
    <w:rsid w:val="00EE0EBE"/>
    <w:rsid w:val="00F018B7"/>
    <w:rsid w:val="00F024C1"/>
    <w:rsid w:val="00F024C9"/>
    <w:rsid w:val="00F04F23"/>
    <w:rsid w:val="00F26F47"/>
    <w:rsid w:val="00F43139"/>
    <w:rsid w:val="00F62BC4"/>
    <w:rsid w:val="00F63DC0"/>
    <w:rsid w:val="00F6522F"/>
    <w:rsid w:val="00F8698E"/>
    <w:rsid w:val="00F873FD"/>
    <w:rsid w:val="00F92422"/>
    <w:rsid w:val="00F96DCD"/>
    <w:rsid w:val="00F97C60"/>
    <w:rsid w:val="00FB64C7"/>
    <w:rsid w:val="00FB79D9"/>
    <w:rsid w:val="00FE0BCD"/>
    <w:rsid w:val="00FE753A"/>
    <w:rsid w:val="00FF3949"/>
    <w:rsid w:val="00FF68FF"/>
    <w:rsid w:val="0856913B"/>
    <w:rsid w:val="52AE4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BD0CAC"/>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BD0CAC"/>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1"/>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3"/>
      </w:numPr>
    </w:pPr>
  </w:style>
  <w:style w:type="paragraph" w:styleId="ListNumber">
    <w:name w:val="List Number"/>
    <w:basedOn w:val="Normal"/>
    <w:uiPriority w:val="99"/>
    <w:unhideWhenUsed/>
    <w:qFormat/>
    <w:rsid w:val="00421835"/>
    <w:pPr>
      <w:numPr>
        <w:numId w:val="2"/>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441AEE"/>
    <w:pPr>
      <w:spacing w:after="160" w:line="259" w:lineRule="auto"/>
      <w:ind w:left="720"/>
      <w:contextualSpacing/>
    </w:pPr>
    <w:rPr>
      <w:rFonts w:asciiTheme="minorHAnsi" w:hAnsiTheme="minorHAnsi" w:cstheme="minorBidi"/>
      <w:color w:val="auto"/>
      <w:sz w:val="22"/>
      <w:szCs w:val="22"/>
    </w:rPr>
  </w:style>
  <w:style w:type="character" w:styleId="Hyperlink">
    <w:name w:val="Hyperlink"/>
    <w:basedOn w:val="DefaultParagraphFont"/>
    <w:uiPriority w:val="99"/>
    <w:unhideWhenUsed/>
    <w:rsid w:val="00692118"/>
    <w:rPr>
      <w:color w:val="0563C1" w:themeColor="hyperlink"/>
      <w:u w:val="single"/>
    </w:rPr>
  </w:style>
  <w:style w:type="paragraph" w:styleId="TOCHeading">
    <w:name w:val="TOC Heading"/>
    <w:basedOn w:val="Heading1"/>
    <w:next w:val="Normal"/>
    <w:uiPriority w:val="39"/>
    <w:unhideWhenUsed/>
    <w:qFormat/>
    <w:rsid w:val="00F92422"/>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val="en-US"/>
    </w:rPr>
  </w:style>
  <w:style w:type="paragraph" w:styleId="TOC1">
    <w:name w:val="toc 1"/>
    <w:basedOn w:val="Normal"/>
    <w:next w:val="Normal"/>
    <w:autoRedefine/>
    <w:uiPriority w:val="39"/>
    <w:unhideWhenUsed/>
    <w:rsid w:val="0052668E"/>
    <w:pPr>
      <w:tabs>
        <w:tab w:val="right" w:leader="dot" w:pos="13848"/>
      </w:tabs>
      <w:spacing w:after="100"/>
    </w:pPr>
    <w:rPr>
      <w:rFonts w:asciiTheme="minorHAnsi" w:eastAsia="Mind Meridian" w:hAnsiTheme="minorHAnsi" w:cstheme="minorHAnsi"/>
      <w:noProof/>
      <w:color w:val="0000CC"/>
      <w:sz w:val="20"/>
    </w:rPr>
  </w:style>
  <w:style w:type="paragraph" w:styleId="FootnoteText">
    <w:name w:val="footnote text"/>
    <w:basedOn w:val="Normal"/>
    <w:link w:val="FootnoteTextChar"/>
    <w:uiPriority w:val="99"/>
    <w:semiHidden/>
    <w:unhideWhenUsed/>
    <w:rsid w:val="00455DD5"/>
    <w:pPr>
      <w:spacing w:after="0" w:line="240" w:lineRule="auto"/>
    </w:pPr>
    <w:rPr>
      <w:rFonts w:ascii="Calibri" w:hAnsi="Calibri" w:cs="Times New Roman"/>
      <w:color w:val="auto"/>
      <w:sz w:val="20"/>
    </w:rPr>
  </w:style>
  <w:style w:type="character" w:customStyle="1" w:styleId="FootnoteTextChar">
    <w:name w:val="Footnote Text Char"/>
    <w:basedOn w:val="DefaultParagraphFont"/>
    <w:link w:val="FootnoteText"/>
    <w:uiPriority w:val="99"/>
    <w:semiHidden/>
    <w:rsid w:val="00455DD5"/>
    <w:rPr>
      <w:rFonts w:ascii="Calibri" w:hAnsi="Calibri" w:cs="Times New Roman"/>
      <w:spacing w:val="0"/>
    </w:rPr>
  </w:style>
  <w:style w:type="character" w:styleId="FootnoteReference">
    <w:name w:val="footnote reference"/>
    <w:basedOn w:val="DefaultParagraphFont"/>
    <w:uiPriority w:val="99"/>
    <w:unhideWhenUsed/>
    <w:rsid w:val="00455DD5"/>
    <w:rPr>
      <w:vertAlign w:val="superscript"/>
    </w:rPr>
  </w:style>
  <w:style w:type="paragraph" w:styleId="NoSpacing">
    <w:name w:val="No Spacing"/>
    <w:uiPriority w:val="1"/>
    <w:qFormat/>
    <w:rsid w:val="001A7255"/>
    <w:rPr>
      <w:rFonts w:ascii="Mind Meridian" w:hAnsi="Mind Meridian"/>
      <w:color w:val="000000" w:themeColor="text1"/>
      <w:spacing w:val="0"/>
      <w:sz w:val="24"/>
    </w:rPr>
  </w:style>
  <w:style w:type="table" w:customStyle="1" w:styleId="TableGrid1">
    <w:name w:val="Table Grid1"/>
    <w:basedOn w:val="TableNormal"/>
    <w:next w:val="TableGrid"/>
    <w:uiPriority w:val="59"/>
    <w:rsid w:val="001A7255"/>
    <w:rPr>
      <w:rFonts w:ascii="Calibri" w:hAnsi="Calibri" w:cs="Times New Roman"/>
      <w:spacing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5994"/>
    <w:pPr>
      <w:widowControl w:val="0"/>
      <w:autoSpaceDE w:val="0"/>
      <w:autoSpaceDN w:val="0"/>
      <w:spacing w:after="0" w:line="240" w:lineRule="auto"/>
    </w:pPr>
    <w:rPr>
      <w:rFonts w:ascii="Arial" w:eastAsia="Arial" w:hAnsi="Arial" w:cs="Arial"/>
      <w:color w:val="auto"/>
      <w:sz w:val="22"/>
      <w:szCs w:val="22"/>
      <w:lang w:val="en-US"/>
    </w:rPr>
  </w:style>
  <w:style w:type="paragraph" w:styleId="BalloonText">
    <w:name w:val="Balloon Text"/>
    <w:basedOn w:val="Normal"/>
    <w:link w:val="BalloonTextChar"/>
    <w:uiPriority w:val="99"/>
    <w:semiHidden/>
    <w:unhideWhenUsed/>
    <w:rsid w:val="00CA2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18"/>
    <w:rPr>
      <w:rFonts w:ascii="Segoe UI" w:hAnsi="Segoe UI" w:cs="Segoe UI"/>
      <w:color w:val="000000" w:themeColor="text1"/>
      <w:spacing w:val="0"/>
      <w:sz w:val="18"/>
      <w:szCs w:val="18"/>
    </w:rPr>
  </w:style>
  <w:style w:type="paragraph" w:styleId="Revision">
    <w:name w:val="Revision"/>
    <w:hidden/>
    <w:uiPriority w:val="99"/>
    <w:semiHidden/>
    <w:rsid w:val="00A740B4"/>
    <w:rPr>
      <w:rFonts w:ascii="Mind Meridian" w:hAnsi="Mind Meridian"/>
      <w:color w:val="000000" w:themeColor="text1"/>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cid:image003.png@01D8F5D8.E9B6EC10" TargetMode="External"/><Relationship Id="rId7" Type="http://schemas.openxmlformats.org/officeDocument/2006/relationships/image" Target="cid:image004.png@01D8F5D8.E9B6EC10"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cid:image005.png@01D8F5D8.E9B6EC10"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8a495b6c168bf8731664bc99fd49167d">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92d55e246881763bea74a4539e7885ee"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39557-38A2-42CD-AB56-E4A5BBA4EC9D}">
  <ds:schemaRefs>
    <ds:schemaRef ds:uri="http://schemas.microsoft.com/sharepoint/v3/contenttype/forms"/>
  </ds:schemaRefs>
</ds:datastoreItem>
</file>

<file path=customXml/itemProps2.xml><?xml version="1.0" encoding="utf-8"?>
<ds:datastoreItem xmlns:ds="http://schemas.openxmlformats.org/officeDocument/2006/customXml" ds:itemID="{10269B41-94A5-4676-B0E6-6D8AF38325C4}">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customXml/itemProps3.xml><?xml version="1.0" encoding="utf-8"?>
<ds:datastoreItem xmlns:ds="http://schemas.openxmlformats.org/officeDocument/2006/customXml" ds:itemID="{786F6B18-3EFD-4B11-A1EB-4CDD4F8F9DA7}">
  <ds:schemaRefs>
    <ds:schemaRef ds:uri="http://schemas.openxmlformats.org/officeDocument/2006/bibliography"/>
  </ds:schemaRefs>
</ds:datastoreItem>
</file>

<file path=customXml/itemProps4.xml><?xml version="1.0" encoding="utf-8"?>
<ds:datastoreItem xmlns:ds="http://schemas.openxmlformats.org/officeDocument/2006/customXml" ds:itemID="{78C38883-030E-4AC4-9F4E-E3C96EB83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Jama Abdi</cp:lastModifiedBy>
  <cp:revision>12</cp:revision>
  <cp:lastPrinted>2022-03-16T10:56:00Z</cp:lastPrinted>
  <dcterms:created xsi:type="dcterms:W3CDTF">2022-11-11T10:15:00Z</dcterms:created>
  <dcterms:modified xsi:type="dcterms:W3CDTF">2022-11-14T14:39:00Z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